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5A" w:rsidRDefault="005C625A" w:rsidP="00793DEB">
      <w:pPr>
        <w:spacing w:after="0" w:line="240" w:lineRule="auto"/>
        <w:jc w:val="center"/>
        <w:rPr>
          <w:rFonts w:ascii="Times New Roman" w:hAnsi="Times New Roman" w:cs="Times New Roman"/>
          <w:b/>
          <w:bCs/>
          <w:sz w:val="20"/>
          <w:szCs w:val="20"/>
        </w:rPr>
      </w:pPr>
      <w:bookmarkStart w:id="0" w:name="_GoBack"/>
      <w:r w:rsidRPr="005C625A">
        <w:rPr>
          <w:rFonts w:ascii="Times New Roman" w:hAnsi="Times New Roman" w:cs="Times New Roman"/>
          <w:b/>
          <w:sz w:val="20"/>
          <w:szCs w:val="20"/>
        </w:rPr>
        <w:t xml:space="preserve">EVALUACIÓN INTERNA DEL </w:t>
      </w:r>
      <w:r w:rsidRPr="005C625A">
        <w:rPr>
          <w:rFonts w:ascii="Times New Roman" w:hAnsi="Times New Roman" w:cs="Times New Roman"/>
          <w:b/>
          <w:bCs/>
          <w:sz w:val="20"/>
          <w:szCs w:val="20"/>
        </w:rPr>
        <w:t>PROGRAMA “APOYOS ECONÓMICOS A DEPORTISTAS DESTACADOS, PROSPECTOS DEPORTIVOS Y/O PROMOTORES DEPORTIVOS 2015”</w:t>
      </w:r>
    </w:p>
    <w:bookmarkEnd w:id="0"/>
    <w:p w:rsidR="005C625A" w:rsidRDefault="005C625A" w:rsidP="005C625A">
      <w:pPr>
        <w:spacing w:after="0" w:line="240" w:lineRule="auto"/>
        <w:jc w:val="both"/>
        <w:rPr>
          <w:rFonts w:ascii="Times New Roman" w:hAnsi="Times New Roman" w:cs="Times New Roman"/>
          <w:b/>
          <w:bCs/>
          <w:sz w:val="20"/>
          <w:szCs w:val="20"/>
        </w:rPr>
      </w:pPr>
    </w:p>
    <w:p w:rsidR="00AD1CF1" w:rsidRPr="005C625A" w:rsidRDefault="004F02D3" w:rsidP="00536042">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 xml:space="preserve">I </w:t>
      </w:r>
      <w:r w:rsidR="004A5E67" w:rsidRPr="005C625A">
        <w:rPr>
          <w:rFonts w:ascii="Times New Roman" w:eastAsiaTheme="minorEastAsia" w:hAnsi="Times New Roman" w:cs="Times New Roman"/>
          <w:b/>
          <w:sz w:val="20"/>
          <w:szCs w:val="20"/>
          <w:lang w:eastAsia="es-MX"/>
        </w:rPr>
        <w:t>Introducción.</w:t>
      </w:r>
    </w:p>
    <w:p w:rsidR="00C95867" w:rsidRDefault="004A5E67" w:rsidP="00536042">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 xml:space="preserve">El programa social </w:t>
      </w:r>
      <w:r w:rsidR="00B043C9" w:rsidRPr="005C625A">
        <w:rPr>
          <w:rFonts w:ascii="Times New Roman" w:eastAsiaTheme="minorEastAsia" w:hAnsi="Times New Roman" w:cs="Times New Roman"/>
          <w:sz w:val="20"/>
          <w:szCs w:val="20"/>
          <w:lang w:eastAsia="es-MX"/>
        </w:rPr>
        <w:t>Apoyos Económicos a</w:t>
      </w:r>
      <w:r w:rsidR="00BB2A0E" w:rsidRPr="005C625A">
        <w:rPr>
          <w:rFonts w:ascii="Times New Roman" w:eastAsiaTheme="minorEastAsia" w:hAnsi="Times New Roman" w:cs="Times New Roman"/>
          <w:sz w:val="20"/>
          <w:szCs w:val="20"/>
          <w:lang w:eastAsia="es-MX"/>
        </w:rPr>
        <w:t xml:space="preserve"> Deportistas Destacados, Prospectos Deportivos y/o Promotores Deportivos 2015  fue creado en el año 2006</w:t>
      </w:r>
      <w:r w:rsidR="00B043C9" w:rsidRPr="005C625A">
        <w:rPr>
          <w:rFonts w:ascii="Times New Roman" w:eastAsiaTheme="minorEastAsia" w:hAnsi="Times New Roman" w:cs="Times New Roman"/>
          <w:sz w:val="20"/>
          <w:szCs w:val="20"/>
          <w:lang w:eastAsia="es-MX"/>
        </w:rPr>
        <w:t xml:space="preserve"> con la finalidad de llevar a cabo actividades sociales con respecto al </w:t>
      </w:r>
      <w:r w:rsidR="00C95867" w:rsidRPr="005C625A">
        <w:rPr>
          <w:rFonts w:ascii="Times New Roman" w:eastAsiaTheme="minorEastAsia" w:hAnsi="Times New Roman" w:cs="Times New Roman"/>
          <w:sz w:val="20"/>
          <w:szCs w:val="20"/>
          <w:lang w:eastAsia="es-MX"/>
        </w:rPr>
        <w:t xml:space="preserve">desarrollo deportivo, técnico y </w:t>
      </w:r>
      <w:r w:rsidR="00B043C9" w:rsidRPr="005C625A">
        <w:rPr>
          <w:rFonts w:ascii="Times New Roman" w:eastAsiaTheme="minorEastAsia" w:hAnsi="Times New Roman" w:cs="Times New Roman"/>
          <w:sz w:val="20"/>
          <w:szCs w:val="20"/>
          <w:lang w:eastAsia="es-MX"/>
        </w:rPr>
        <w:t>metodológico de las niñas, niños y jóvenes deportistas de las más de 20 disciplinas diferentes de esta demarcación; m</w:t>
      </w:r>
      <w:r w:rsidR="00C95867" w:rsidRPr="005C625A">
        <w:rPr>
          <w:rFonts w:ascii="Times New Roman" w:eastAsiaTheme="minorEastAsia" w:hAnsi="Times New Roman" w:cs="Times New Roman"/>
          <w:sz w:val="20"/>
          <w:szCs w:val="20"/>
          <w:lang w:eastAsia="es-MX"/>
        </w:rPr>
        <w:t xml:space="preserve">ediante la entrega de </w:t>
      </w:r>
      <w:r w:rsidR="00B043C9" w:rsidRPr="005C625A">
        <w:rPr>
          <w:rFonts w:ascii="Times New Roman" w:eastAsiaTheme="minorEastAsia" w:hAnsi="Times New Roman" w:cs="Times New Roman"/>
          <w:sz w:val="20"/>
          <w:szCs w:val="20"/>
          <w:lang w:eastAsia="es-MX"/>
        </w:rPr>
        <w:t>apoyos económicos que permitan seguir impulsando a los deportistas Tlalpenses, vinculadas con el</w:t>
      </w:r>
      <w:r w:rsidR="00C95867" w:rsidRPr="005C625A">
        <w:rPr>
          <w:rFonts w:ascii="Times New Roman" w:eastAsiaTheme="minorEastAsia" w:hAnsi="Times New Roman" w:cs="Times New Roman"/>
          <w:sz w:val="20"/>
          <w:szCs w:val="20"/>
          <w:lang w:eastAsia="es-MX"/>
        </w:rPr>
        <w:t xml:space="preserve"> Programa General de Desarrollo </w:t>
      </w:r>
      <w:r w:rsidR="00B043C9" w:rsidRPr="005C625A">
        <w:rPr>
          <w:rFonts w:ascii="Times New Roman" w:eastAsiaTheme="minorEastAsia" w:hAnsi="Times New Roman" w:cs="Times New Roman"/>
          <w:sz w:val="20"/>
          <w:szCs w:val="20"/>
          <w:lang w:eastAsia="es-MX"/>
        </w:rPr>
        <w:t>Social del distrito federal, específicamente con el eje de Equidad. En este rubro uno de los propósitos es c</w:t>
      </w:r>
      <w:r w:rsidR="00C95867" w:rsidRPr="005C625A">
        <w:rPr>
          <w:rFonts w:ascii="Times New Roman" w:eastAsiaTheme="minorEastAsia" w:hAnsi="Times New Roman" w:cs="Times New Roman"/>
          <w:sz w:val="20"/>
          <w:szCs w:val="20"/>
          <w:lang w:eastAsia="es-MX"/>
        </w:rPr>
        <w:t xml:space="preserve">ontribuir en abatir y disminuir </w:t>
      </w:r>
      <w:r w:rsidR="00B043C9" w:rsidRPr="005C625A">
        <w:rPr>
          <w:rFonts w:ascii="Times New Roman" w:eastAsiaTheme="minorEastAsia" w:hAnsi="Times New Roman" w:cs="Times New Roman"/>
          <w:sz w:val="20"/>
          <w:szCs w:val="20"/>
          <w:lang w:eastAsia="es-MX"/>
        </w:rPr>
        <w:t>las brechas de desigualdad y la falta de oportunidades y la discriminación; En este sentido esta demarcac</w:t>
      </w:r>
      <w:r w:rsidR="00C95867" w:rsidRPr="005C625A">
        <w:rPr>
          <w:rFonts w:ascii="Times New Roman" w:eastAsiaTheme="minorEastAsia" w:hAnsi="Times New Roman" w:cs="Times New Roman"/>
          <w:sz w:val="20"/>
          <w:szCs w:val="20"/>
          <w:lang w:eastAsia="es-MX"/>
        </w:rPr>
        <w:t xml:space="preserve">ión tiene la responsabilidad de </w:t>
      </w:r>
      <w:r w:rsidR="00B043C9" w:rsidRPr="005C625A">
        <w:rPr>
          <w:rFonts w:ascii="Times New Roman" w:eastAsiaTheme="minorEastAsia" w:hAnsi="Times New Roman" w:cs="Times New Roman"/>
          <w:sz w:val="20"/>
          <w:szCs w:val="20"/>
          <w:lang w:eastAsia="es-MX"/>
        </w:rPr>
        <w:t xml:space="preserve">establecer las condiciones y mecanismos que permitan el bienestar y la calidad de vida de los habitantes </w:t>
      </w:r>
      <w:r w:rsidR="00C95867" w:rsidRPr="005C625A">
        <w:rPr>
          <w:rFonts w:ascii="Times New Roman" w:eastAsiaTheme="minorEastAsia" w:hAnsi="Times New Roman" w:cs="Times New Roman"/>
          <w:sz w:val="20"/>
          <w:szCs w:val="20"/>
          <w:lang w:eastAsia="es-MX"/>
        </w:rPr>
        <w:t xml:space="preserve">en zonas consideradas de alta y </w:t>
      </w:r>
      <w:r w:rsidR="00B043C9" w:rsidRPr="005C625A">
        <w:rPr>
          <w:rFonts w:ascii="Times New Roman" w:eastAsiaTheme="minorEastAsia" w:hAnsi="Times New Roman" w:cs="Times New Roman"/>
          <w:sz w:val="20"/>
          <w:szCs w:val="20"/>
          <w:lang w:eastAsia="es-MX"/>
        </w:rPr>
        <w:t>muy alta marginación, con el fin de coadyuvar en su desarrollo</w:t>
      </w:r>
      <w:r w:rsidR="00C95867" w:rsidRPr="005C625A">
        <w:rPr>
          <w:rFonts w:ascii="Times New Roman" w:eastAsiaTheme="minorEastAsia" w:hAnsi="Times New Roman" w:cs="Times New Roman"/>
          <w:sz w:val="20"/>
          <w:szCs w:val="20"/>
          <w:lang w:eastAsia="es-MX"/>
        </w:rPr>
        <w:t>.</w:t>
      </w:r>
    </w:p>
    <w:p w:rsidR="00536042" w:rsidRPr="005C625A" w:rsidRDefault="00536042" w:rsidP="00536042">
      <w:pPr>
        <w:autoSpaceDE w:val="0"/>
        <w:autoSpaceDN w:val="0"/>
        <w:adjustRightInd w:val="0"/>
        <w:spacing w:after="0" w:line="240" w:lineRule="auto"/>
        <w:jc w:val="both"/>
        <w:rPr>
          <w:rFonts w:ascii="Times New Roman" w:eastAsiaTheme="minorEastAsia" w:hAnsi="Times New Roman" w:cs="Times New Roman"/>
          <w:sz w:val="20"/>
          <w:szCs w:val="20"/>
          <w:lang w:eastAsia="es-MX"/>
        </w:rPr>
      </w:pPr>
    </w:p>
    <w:p w:rsidR="004A5E67" w:rsidRPr="005C625A" w:rsidRDefault="00C95867" w:rsidP="00536042">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El programa Apoyos Económicos a Deportistas Destacados, Prospectos Deportivos y/o Promotores Deportivos 2015 se ejecuta de manera anual con un promedio de 200 beneficiarios; en el año 2011 se tuvo la mayor inversión e</w:t>
      </w:r>
      <w:r w:rsidR="00EF4A4B" w:rsidRPr="005C625A">
        <w:rPr>
          <w:rFonts w:ascii="Times New Roman" w:eastAsiaTheme="minorEastAsia" w:hAnsi="Times New Roman" w:cs="Times New Roman"/>
          <w:sz w:val="20"/>
          <w:szCs w:val="20"/>
          <w:lang w:eastAsia="es-MX"/>
        </w:rPr>
        <w:t>n el programa con $770,000.00 (S</w:t>
      </w:r>
      <w:r w:rsidRPr="005C625A">
        <w:rPr>
          <w:rFonts w:ascii="Times New Roman" w:eastAsiaTheme="minorEastAsia" w:hAnsi="Times New Roman" w:cs="Times New Roman"/>
          <w:sz w:val="20"/>
          <w:szCs w:val="20"/>
          <w:lang w:eastAsia="es-MX"/>
        </w:rPr>
        <w:t xml:space="preserve">etecientos setenta mil pesos 00/100 M.N) y en el año </w:t>
      </w:r>
      <w:r w:rsidR="00EF4A4B" w:rsidRPr="005C625A">
        <w:rPr>
          <w:rFonts w:ascii="Times New Roman" w:eastAsiaTheme="minorEastAsia" w:hAnsi="Times New Roman" w:cs="Times New Roman"/>
          <w:sz w:val="20"/>
          <w:szCs w:val="20"/>
          <w:lang w:eastAsia="es-MX"/>
        </w:rPr>
        <w:t>2012 la menor con $510,000.00 (Quinientos diez mil pesos 00/100 M.N).</w:t>
      </w:r>
    </w:p>
    <w:p w:rsidR="00C95867" w:rsidRPr="005C625A" w:rsidRDefault="00C95867" w:rsidP="00536042">
      <w:pPr>
        <w:spacing w:after="0" w:line="240" w:lineRule="auto"/>
        <w:jc w:val="both"/>
        <w:rPr>
          <w:rFonts w:ascii="Times New Roman" w:hAnsi="Times New Roman" w:cs="Times New Roman"/>
          <w:b/>
          <w:sz w:val="20"/>
          <w:szCs w:val="20"/>
          <w:u w:val="single"/>
        </w:rPr>
      </w:pPr>
    </w:p>
    <w:p w:rsidR="004A5E67" w:rsidRPr="005C625A" w:rsidRDefault="00BB2A0E" w:rsidP="00536042">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 xml:space="preserve">Objetivo general y </w:t>
      </w:r>
      <w:r w:rsidR="00E13FE3" w:rsidRPr="005C625A">
        <w:rPr>
          <w:rFonts w:ascii="Times New Roman" w:eastAsiaTheme="minorEastAsia" w:hAnsi="Times New Roman" w:cs="Times New Roman"/>
          <w:b/>
          <w:sz w:val="20"/>
          <w:szCs w:val="20"/>
          <w:lang w:eastAsia="es-MX"/>
        </w:rPr>
        <w:t>específico</w:t>
      </w:r>
      <w:r w:rsidRPr="005C625A">
        <w:rPr>
          <w:rFonts w:ascii="Times New Roman" w:eastAsiaTheme="minorEastAsia" w:hAnsi="Times New Roman" w:cs="Times New Roman"/>
          <w:b/>
          <w:sz w:val="20"/>
          <w:szCs w:val="20"/>
          <w:lang w:eastAsia="es-MX"/>
        </w:rPr>
        <w:t>:</w:t>
      </w:r>
    </w:p>
    <w:p w:rsidR="004A5E67" w:rsidRPr="005C625A" w:rsidRDefault="004A5E67" w:rsidP="00536042">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-Apoyar en el desarrollo deportivo, técnico y metodológico de las niñas, niños y jóvenes deportistas de más de 20 disciplinas diferentes de la Delegación Tlalpan, mediante la entrega de apoyos económicos mensuales que eviten su deserción.</w:t>
      </w:r>
    </w:p>
    <w:p w:rsidR="00B33C84" w:rsidRPr="005C625A" w:rsidRDefault="004A5E67" w:rsidP="00536042">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 Entregar hasta 1,400 apoyos económicos, a razón de 200 apoyos económicos mensualmente, de febrero a agosto de 2015.</w:t>
      </w:r>
    </w:p>
    <w:p w:rsidR="00536042" w:rsidRDefault="00536042" w:rsidP="00536042">
      <w:pPr>
        <w:spacing w:after="0" w:line="240" w:lineRule="auto"/>
        <w:jc w:val="both"/>
        <w:rPr>
          <w:rFonts w:ascii="Times New Roman" w:eastAsiaTheme="minorEastAsia" w:hAnsi="Times New Roman" w:cs="Times New Roman"/>
          <w:b/>
          <w:sz w:val="20"/>
          <w:szCs w:val="20"/>
          <w:lang w:eastAsia="es-MX"/>
        </w:rPr>
      </w:pPr>
    </w:p>
    <w:p w:rsidR="00BB2A0E" w:rsidRPr="005C625A" w:rsidRDefault="00BB2A0E" w:rsidP="00536042">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Características generales:</w:t>
      </w:r>
    </w:p>
    <w:p w:rsidR="00BB2A0E" w:rsidRPr="005C625A" w:rsidRDefault="00CF1FFC" w:rsidP="00536042">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Se entregó</w:t>
      </w:r>
      <w:r w:rsidR="00B33C84" w:rsidRPr="005C625A">
        <w:rPr>
          <w:rFonts w:ascii="Times New Roman" w:eastAsiaTheme="minorEastAsia" w:hAnsi="Times New Roman" w:cs="Times New Roman"/>
          <w:sz w:val="20"/>
          <w:szCs w:val="20"/>
          <w:lang w:eastAsia="es-MX"/>
        </w:rPr>
        <w:t xml:space="preserve"> $650,000.00 (Seiscientos cincuenta mil pesos 00/100 M.N.).  140 apoyos económicos mensuales para prospectos deportivos y/o promotores deportivos con un monto de $400.00 (Cuatrocientos pesos 00/100 M.N.) y 60 apoyos económicos mensuales para deportistas destacados con un monto de $600.00 (Seiscientos pesos 00/100 M. N.), durante los meses de febrero a agosto del 2015.</w:t>
      </w:r>
    </w:p>
    <w:p w:rsidR="00536042" w:rsidRDefault="00536042" w:rsidP="00536042">
      <w:pPr>
        <w:spacing w:after="0" w:line="240" w:lineRule="auto"/>
        <w:jc w:val="both"/>
        <w:rPr>
          <w:rFonts w:ascii="Times New Roman" w:eastAsiaTheme="minorEastAsia" w:hAnsi="Times New Roman" w:cs="Times New Roman"/>
          <w:sz w:val="20"/>
          <w:szCs w:val="20"/>
          <w:lang w:eastAsia="es-MX"/>
        </w:rPr>
      </w:pPr>
    </w:p>
    <w:p w:rsidR="004A5E67" w:rsidRPr="005C625A" w:rsidRDefault="00B33C84" w:rsidP="00536042">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El área encargada de la op</w:t>
      </w:r>
      <w:r w:rsidR="004B4F7C" w:rsidRPr="005C625A">
        <w:rPr>
          <w:rFonts w:ascii="Times New Roman" w:eastAsiaTheme="minorEastAsia" w:hAnsi="Times New Roman" w:cs="Times New Roman"/>
          <w:sz w:val="20"/>
          <w:szCs w:val="20"/>
          <w:lang w:eastAsia="es-MX"/>
        </w:rPr>
        <w:t>eración del presente programa fue</w:t>
      </w:r>
      <w:r w:rsidRPr="005C625A">
        <w:rPr>
          <w:rFonts w:ascii="Times New Roman" w:eastAsiaTheme="minorEastAsia" w:hAnsi="Times New Roman" w:cs="Times New Roman"/>
          <w:sz w:val="20"/>
          <w:szCs w:val="20"/>
          <w:lang w:eastAsia="es-MX"/>
        </w:rPr>
        <w:t xml:space="preserve"> la Subdirección de Promoción Deportiva</w:t>
      </w:r>
      <w:r w:rsidR="003838FA" w:rsidRPr="005C625A">
        <w:rPr>
          <w:rFonts w:ascii="Times New Roman" w:eastAsiaTheme="minorEastAsia" w:hAnsi="Times New Roman" w:cs="Times New Roman"/>
          <w:sz w:val="20"/>
          <w:szCs w:val="20"/>
          <w:lang w:eastAsia="es-MX"/>
        </w:rPr>
        <w:t>.</w:t>
      </w:r>
    </w:p>
    <w:p w:rsidR="005C625A" w:rsidRDefault="005C625A" w:rsidP="005C625A">
      <w:pPr>
        <w:spacing w:after="0" w:line="240" w:lineRule="auto"/>
        <w:jc w:val="both"/>
        <w:rPr>
          <w:rFonts w:ascii="Times New Roman" w:eastAsiaTheme="minorEastAsia" w:hAnsi="Times New Roman" w:cs="Times New Roman"/>
          <w:sz w:val="20"/>
          <w:szCs w:val="20"/>
          <w:lang w:eastAsia="es-MX"/>
        </w:rPr>
      </w:pPr>
    </w:p>
    <w:p w:rsidR="004F02D3" w:rsidRPr="005C625A" w:rsidRDefault="00BB2A0E"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 xml:space="preserve">El </w:t>
      </w:r>
      <w:r w:rsidR="004F02D3" w:rsidRPr="005C625A">
        <w:rPr>
          <w:rFonts w:ascii="Times New Roman" w:eastAsiaTheme="minorEastAsia" w:hAnsi="Times New Roman" w:cs="Times New Roman"/>
          <w:sz w:val="20"/>
          <w:szCs w:val="20"/>
          <w:lang w:eastAsia="es-MX"/>
        </w:rPr>
        <w:t xml:space="preserve"> Programa sigue vigente para el ejercicio 2016 como actividad institucional APOYOS ECONÓMICOS A DEPORTISTAS DESTACA</w:t>
      </w:r>
      <w:r w:rsidR="00CF1FFC" w:rsidRPr="005C625A">
        <w:rPr>
          <w:rFonts w:ascii="Times New Roman" w:eastAsiaTheme="minorEastAsia" w:hAnsi="Times New Roman" w:cs="Times New Roman"/>
          <w:sz w:val="20"/>
          <w:szCs w:val="20"/>
          <w:lang w:eastAsia="es-MX"/>
        </w:rPr>
        <w:t>DOS y PROSPECTOS DEPORTIVOS 2016</w:t>
      </w:r>
    </w:p>
    <w:p w:rsidR="005216EA" w:rsidRPr="005C625A" w:rsidRDefault="005216EA" w:rsidP="005C625A">
      <w:pPr>
        <w:spacing w:after="0" w:line="240" w:lineRule="auto"/>
        <w:jc w:val="both"/>
        <w:rPr>
          <w:rFonts w:ascii="Times New Roman" w:hAnsi="Times New Roman" w:cs="Times New Roman"/>
          <w:b/>
          <w:sz w:val="20"/>
          <w:szCs w:val="20"/>
        </w:rPr>
      </w:pPr>
    </w:p>
    <w:p w:rsidR="004F02D3" w:rsidRPr="005C625A" w:rsidRDefault="004F02D3" w:rsidP="005C625A">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II Metodología de la evaluación interna 2016</w:t>
      </w:r>
    </w:p>
    <w:p w:rsidR="005C625A" w:rsidRDefault="005C625A" w:rsidP="005C625A">
      <w:pPr>
        <w:spacing w:after="0" w:line="240" w:lineRule="auto"/>
        <w:jc w:val="both"/>
        <w:rPr>
          <w:rFonts w:ascii="Times New Roman" w:eastAsiaTheme="minorEastAsia" w:hAnsi="Times New Roman" w:cs="Times New Roman"/>
          <w:b/>
          <w:sz w:val="20"/>
          <w:szCs w:val="20"/>
          <w:lang w:eastAsia="es-MX"/>
        </w:rPr>
      </w:pPr>
    </w:p>
    <w:p w:rsidR="00CF1FFC" w:rsidRPr="005C625A" w:rsidRDefault="00CF1FFC" w:rsidP="005C625A">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II.I. Área Encargada de la Evaluación Interna</w:t>
      </w:r>
    </w:p>
    <w:p w:rsidR="00CF1FFC" w:rsidRPr="005C625A" w:rsidRDefault="00CF1FFC"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La Dirección de Desarrollo de Actividades Deportivas tiene como funciones promover y fomentar la cultura y educación deportiva estableciendo programas para el desarrollo físico y mental en beneficio de la población tla</w:t>
      </w:r>
      <w:r w:rsidR="001A2F87" w:rsidRPr="005C625A">
        <w:rPr>
          <w:rFonts w:ascii="Times New Roman" w:eastAsiaTheme="minorEastAsia" w:hAnsi="Times New Roman" w:cs="Times New Roman"/>
          <w:sz w:val="20"/>
          <w:szCs w:val="20"/>
          <w:lang w:eastAsia="es-MX"/>
        </w:rPr>
        <w:t>l</w:t>
      </w:r>
      <w:r w:rsidRPr="005C625A">
        <w:rPr>
          <w:rFonts w:ascii="Times New Roman" w:eastAsiaTheme="minorEastAsia" w:hAnsi="Times New Roman" w:cs="Times New Roman"/>
          <w:sz w:val="20"/>
          <w:szCs w:val="20"/>
          <w:lang w:eastAsia="es-MX"/>
        </w:rPr>
        <w:t>pense, así como dirigir de manera permanente los programas de promoción y fomento de cultura y educación deportiva, que contribuya a fortalecer el desarrollo de la comunidad de Tlalpan.</w:t>
      </w:r>
    </w:p>
    <w:p w:rsidR="002C02F4" w:rsidRPr="005C625A" w:rsidRDefault="002C02F4" w:rsidP="005C625A">
      <w:pPr>
        <w:spacing w:after="0" w:line="240" w:lineRule="auto"/>
        <w:jc w:val="both"/>
        <w:rPr>
          <w:rFonts w:ascii="Times New Roman" w:eastAsiaTheme="minorEastAsia" w:hAnsi="Times New Roman" w:cs="Times New Roman"/>
          <w:sz w:val="20"/>
          <w:szCs w:val="20"/>
          <w:lang w:eastAsia="es-MX"/>
        </w:rPr>
      </w:pPr>
    </w:p>
    <w:tbl>
      <w:tblPr>
        <w:tblStyle w:val="Tablaconcuadrcula"/>
        <w:tblpPr w:leftFromText="141" w:rightFromText="141" w:vertAnchor="text" w:horzAnchor="margin" w:tblpY="70"/>
        <w:tblW w:w="10031" w:type="dxa"/>
        <w:tblLook w:val="04A0" w:firstRow="1" w:lastRow="0" w:firstColumn="1" w:lastColumn="0" w:noHBand="0" w:noVBand="1"/>
      </w:tblPr>
      <w:tblGrid>
        <w:gridCol w:w="1384"/>
        <w:gridCol w:w="1019"/>
        <w:gridCol w:w="966"/>
        <w:gridCol w:w="1701"/>
        <w:gridCol w:w="1417"/>
        <w:gridCol w:w="1701"/>
        <w:gridCol w:w="1843"/>
      </w:tblGrid>
      <w:tr w:rsidR="00DF41F5" w:rsidRPr="005C625A" w:rsidTr="005C625A">
        <w:trPr>
          <w:trHeight w:val="531"/>
        </w:trPr>
        <w:tc>
          <w:tcPr>
            <w:tcW w:w="1384" w:type="dxa"/>
          </w:tcPr>
          <w:p w:rsidR="00DF41F5" w:rsidRPr="005C625A" w:rsidRDefault="00DF41F5" w:rsidP="005C625A">
            <w:pPr>
              <w:spacing w:after="160" w:line="259" w:lineRule="auto"/>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Puesto</w:t>
            </w:r>
          </w:p>
        </w:tc>
        <w:tc>
          <w:tcPr>
            <w:tcW w:w="1019" w:type="dxa"/>
          </w:tcPr>
          <w:p w:rsidR="00DF41F5" w:rsidRPr="005C625A" w:rsidRDefault="00DF41F5" w:rsidP="005C625A">
            <w:pPr>
              <w:spacing w:after="160" w:line="259" w:lineRule="auto"/>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Género</w:t>
            </w:r>
          </w:p>
        </w:tc>
        <w:tc>
          <w:tcPr>
            <w:tcW w:w="966" w:type="dxa"/>
          </w:tcPr>
          <w:p w:rsidR="00DF41F5" w:rsidRPr="005C625A" w:rsidRDefault="00DF41F5" w:rsidP="005C625A">
            <w:pPr>
              <w:spacing w:after="160" w:line="259" w:lineRule="auto"/>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Edad</w:t>
            </w:r>
          </w:p>
        </w:tc>
        <w:tc>
          <w:tcPr>
            <w:tcW w:w="1701" w:type="dxa"/>
          </w:tcPr>
          <w:p w:rsidR="00DF41F5" w:rsidRPr="005C625A" w:rsidRDefault="00DF41F5" w:rsidP="005C625A">
            <w:pPr>
              <w:spacing w:after="160" w:line="259" w:lineRule="auto"/>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Formación Profesional</w:t>
            </w:r>
          </w:p>
        </w:tc>
        <w:tc>
          <w:tcPr>
            <w:tcW w:w="1417" w:type="dxa"/>
          </w:tcPr>
          <w:p w:rsidR="00DF41F5" w:rsidRPr="005C625A" w:rsidRDefault="00DF41F5" w:rsidP="005C625A">
            <w:pPr>
              <w:spacing w:after="160" w:line="259" w:lineRule="auto"/>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Funciones</w:t>
            </w:r>
          </w:p>
        </w:tc>
        <w:tc>
          <w:tcPr>
            <w:tcW w:w="1701" w:type="dxa"/>
          </w:tcPr>
          <w:p w:rsidR="00DF41F5" w:rsidRPr="005C625A" w:rsidRDefault="00DF41F5" w:rsidP="005C625A">
            <w:pPr>
              <w:spacing w:after="160" w:line="259" w:lineRule="auto"/>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Experiencia en M&amp;E</w:t>
            </w:r>
          </w:p>
        </w:tc>
        <w:tc>
          <w:tcPr>
            <w:tcW w:w="1843" w:type="dxa"/>
          </w:tcPr>
          <w:p w:rsidR="00DF41F5" w:rsidRPr="005C625A" w:rsidRDefault="00DF41F5" w:rsidP="005C625A">
            <w:pPr>
              <w:spacing w:after="160" w:line="259" w:lineRule="auto"/>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Exclusivo M&amp;E</w:t>
            </w:r>
          </w:p>
        </w:tc>
      </w:tr>
      <w:tr w:rsidR="00DF41F5" w:rsidRPr="005C625A" w:rsidTr="005C625A">
        <w:trPr>
          <w:trHeight w:val="743"/>
        </w:trPr>
        <w:tc>
          <w:tcPr>
            <w:tcW w:w="1384"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Autogenerado</w:t>
            </w:r>
          </w:p>
        </w:tc>
        <w:tc>
          <w:tcPr>
            <w:tcW w:w="1019" w:type="dxa"/>
          </w:tcPr>
          <w:p w:rsidR="00DF41F5" w:rsidRPr="005C625A" w:rsidRDefault="005216EA"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M</w:t>
            </w:r>
            <w:r w:rsidR="00DF41F5" w:rsidRPr="005C625A">
              <w:rPr>
                <w:rFonts w:ascii="Times New Roman" w:eastAsiaTheme="minorEastAsia" w:hAnsi="Times New Roman" w:cs="Times New Roman"/>
                <w:sz w:val="19"/>
                <w:szCs w:val="19"/>
                <w:lang w:eastAsia="es-MX"/>
              </w:rPr>
              <w:t>asculino</w:t>
            </w:r>
          </w:p>
        </w:tc>
        <w:tc>
          <w:tcPr>
            <w:tcW w:w="966"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58 años</w:t>
            </w:r>
          </w:p>
        </w:tc>
        <w:tc>
          <w:tcPr>
            <w:tcW w:w="1701"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Maestría en Radio Electrónica</w:t>
            </w:r>
          </w:p>
        </w:tc>
        <w:tc>
          <w:tcPr>
            <w:tcW w:w="1417"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administrativo</w:t>
            </w:r>
          </w:p>
        </w:tc>
        <w:tc>
          <w:tcPr>
            <w:tcW w:w="1701"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No se cuenta con experiencia</w:t>
            </w:r>
          </w:p>
        </w:tc>
        <w:tc>
          <w:tcPr>
            <w:tcW w:w="1843" w:type="dxa"/>
          </w:tcPr>
          <w:p w:rsidR="00DF41F5" w:rsidRPr="005C625A" w:rsidRDefault="008C2BA4"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No</w:t>
            </w:r>
          </w:p>
        </w:tc>
      </w:tr>
      <w:tr w:rsidR="00DF41F5" w:rsidRPr="005C625A" w:rsidTr="005C625A">
        <w:trPr>
          <w:trHeight w:val="256"/>
        </w:trPr>
        <w:tc>
          <w:tcPr>
            <w:tcW w:w="1384"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Nómina 8</w:t>
            </w:r>
          </w:p>
        </w:tc>
        <w:tc>
          <w:tcPr>
            <w:tcW w:w="1019"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Femenino</w:t>
            </w:r>
          </w:p>
        </w:tc>
        <w:tc>
          <w:tcPr>
            <w:tcW w:w="966"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24 años</w:t>
            </w:r>
          </w:p>
        </w:tc>
        <w:tc>
          <w:tcPr>
            <w:tcW w:w="1701"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Especialista en informática</w:t>
            </w:r>
          </w:p>
        </w:tc>
        <w:tc>
          <w:tcPr>
            <w:tcW w:w="1417"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administrativo</w:t>
            </w:r>
          </w:p>
        </w:tc>
        <w:tc>
          <w:tcPr>
            <w:tcW w:w="1701" w:type="dxa"/>
          </w:tcPr>
          <w:p w:rsidR="00DF41F5" w:rsidRPr="005C625A" w:rsidRDefault="00DF41F5"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No se cuenta con experiencia</w:t>
            </w:r>
          </w:p>
        </w:tc>
        <w:tc>
          <w:tcPr>
            <w:tcW w:w="1843" w:type="dxa"/>
          </w:tcPr>
          <w:p w:rsidR="00DF41F5" w:rsidRPr="005C625A" w:rsidRDefault="008C2BA4" w:rsidP="005C625A">
            <w:pPr>
              <w:spacing w:after="160" w:line="259" w:lineRule="auto"/>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No</w:t>
            </w:r>
          </w:p>
        </w:tc>
      </w:tr>
    </w:tbl>
    <w:p w:rsidR="00CF1FFC" w:rsidRPr="005C625A" w:rsidRDefault="00CF1FFC" w:rsidP="005C625A">
      <w:pPr>
        <w:spacing w:after="0" w:line="240" w:lineRule="auto"/>
        <w:jc w:val="both"/>
        <w:rPr>
          <w:rFonts w:ascii="Times New Roman" w:hAnsi="Times New Roman" w:cs="Times New Roman"/>
          <w:sz w:val="20"/>
          <w:szCs w:val="20"/>
        </w:rPr>
      </w:pPr>
    </w:p>
    <w:p w:rsidR="004F02D3" w:rsidRPr="005C625A" w:rsidRDefault="00F74674" w:rsidP="005C625A">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II.2 Metodología de la Evaluación</w:t>
      </w:r>
    </w:p>
    <w:p w:rsidR="00633F97" w:rsidRPr="005C625A" w:rsidRDefault="00D106E7"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lastRenderedPageBreak/>
        <w:t>La</w:t>
      </w:r>
      <w:r w:rsidR="00EF34C7" w:rsidRPr="005C625A">
        <w:rPr>
          <w:rFonts w:ascii="Times New Roman" w:eastAsiaTheme="minorEastAsia" w:hAnsi="Times New Roman" w:cs="Times New Roman"/>
          <w:sz w:val="20"/>
          <w:szCs w:val="20"/>
          <w:lang w:eastAsia="es-MX"/>
        </w:rPr>
        <w:t xml:space="preserve"> Evaluación Interna 2016 forma parte de la Evaluación Interna Integral del Programa Social de mediano plazo (2016-2018), correspondiendo ésta a la primera etapa de la evaluación, misma que analizará el diseño del Programa Social, a través de la Metodología de Marco Lógico, tal como fue establecido en los Lineamientos para la Elaboración de las Reglas de Operación de los Programas Sociales para el Ejercicio 2015; además de la construcción de la línea base del programa social, insumo esencial para las dos etapas posteriores de </w:t>
      </w:r>
      <w:r w:rsidR="00345D64" w:rsidRPr="005C625A">
        <w:rPr>
          <w:rFonts w:ascii="Times New Roman" w:eastAsiaTheme="minorEastAsia" w:hAnsi="Times New Roman" w:cs="Times New Roman"/>
          <w:sz w:val="20"/>
          <w:szCs w:val="20"/>
          <w:lang w:eastAsia="es-MX"/>
        </w:rPr>
        <w:t>la Evaluación Interna Integral.</w:t>
      </w:r>
    </w:p>
    <w:p w:rsidR="00F74674" w:rsidRPr="005C625A" w:rsidRDefault="00345D64"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La evaluación de este programa es cualitativa.</w:t>
      </w:r>
    </w:p>
    <w:p w:rsidR="005C625A" w:rsidRDefault="005C625A" w:rsidP="005C625A">
      <w:pPr>
        <w:spacing w:after="0" w:line="240" w:lineRule="auto"/>
        <w:jc w:val="both"/>
        <w:rPr>
          <w:rFonts w:ascii="Times New Roman" w:eastAsiaTheme="minorEastAsia" w:hAnsi="Times New Roman" w:cs="Times New Roman"/>
          <w:b/>
          <w:sz w:val="20"/>
          <w:szCs w:val="20"/>
          <w:lang w:eastAsia="es-MX"/>
        </w:rPr>
      </w:pPr>
    </w:p>
    <w:p w:rsidR="00EF34C7" w:rsidRPr="005C625A" w:rsidRDefault="00F74674" w:rsidP="005C625A">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II.3 Fuentes de Información de la Evaluación</w:t>
      </w:r>
    </w:p>
    <w:p w:rsidR="005C625A" w:rsidRDefault="005C625A" w:rsidP="005C625A">
      <w:pPr>
        <w:spacing w:after="0" w:line="240" w:lineRule="auto"/>
        <w:jc w:val="both"/>
        <w:rPr>
          <w:rFonts w:ascii="Times New Roman" w:eastAsiaTheme="minorEastAsia" w:hAnsi="Times New Roman" w:cs="Times New Roman"/>
          <w:sz w:val="20"/>
          <w:szCs w:val="20"/>
          <w:lang w:eastAsia="es-MX"/>
        </w:rPr>
      </w:pPr>
    </w:p>
    <w:p w:rsidR="00E958B2" w:rsidRPr="005C625A" w:rsidRDefault="00B8754D"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L</w:t>
      </w:r>
      <w:r w:rsidR="00EF34C7" w:rsidRPr="005C625A">
        <w:rPr>
          <w:rFonts w:ascii="Times New Roman" w:eastAsiaTheme="minorEastAsia" w:hAnsi="Times New Roman" w:cs="Times New Roman"/>
          <w:sz w:val="20"/>
          <w:szCs w:val="20"/>
          <w:lang w:eastAsia="es-MX"/>
        </w:rPr>
        <w:t>as fuentes de información de gabinete que se emplearán para la evaluación</w:t>
      </w:r>
      <w:r w:rsidR="00E958B2" w:rsidRPr="005C625A">
        <w:rPr>
          <w:rFonts w:ascii="Times New Roman" w:eastAsiaTheme="minorEastAsia" w:hAnsi="Times New Roman" w:cs="Times New Roman"/>
          <w:sz w:val="20"/>
          <w:szCs w:val="20"/>
          <w:lang w:eastAsia="es-MX"/>
        </w:rPr>
        <w:t xml:space="preserve"> son las siguientes:</w:t>
      </w:r>
    </w:p>
    <w:p w:rsidR="00BC121C" w:rsidRPr="005C625A" w:rsidRDefault="00E958B2"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w:t>
      </w:r>
      <w:r w:rsidR="00EF34C7" w:rsidRPr="005C625A">
        <w:rPr>
          <w:rFonts w:ascii="Times New Roman" w:eastAsiaTheme="minorEastAsia" w:hAnsi="Times New Roman" w:cs="Times New Roman"/>
          <w:sz w:val="20"/>
          <w:szCs w:val="20"/>
          <w:lang w:eastAsia="es-MX"/>
        </w:rPr>
        <w:t xml:space="preserve"> Programa General de Desarrollo del </w:t>
      </w:r>
      <w:r w:rsidR="00BC121C" w:rsidRPr="005C625A">
        <w:rPr>
          <w:rFonts w:ascii="Times New Roman" w:eastAsiaTheme="minorEastAsia" w:hAnsi="Times New Roman" w:cs="Times New Roman"/>
          <w:sz w:val="20"/>
          <w:szCs w:val="20"/>
          <w:lang w:eastAsia="es-MX"/>
        </w:rPr>
        <w:t>Distrito Federal 2013-2018</w:t>
      </w:r>
    </w:p>
    <w:p w:rsidR="001F7074" w:rsidRPr="005C625A" w:rsidRDefault="00BC121C"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w:t>
      </w:r>
      <w:r w:rsidR="00EF34C7" w:rsidRPr="005C625A">
        <w:rPr>
          <w:rFonts w:ascii="Times New Roman" w:eastAsiaTheme="minorEastAsia" w:hAnsi="Times New Roman" w:cs="Times New Roman"/>
          <w:sz w:val="20"/>
          <w:szCs w:val="20"/>
          <w:lang w:eastAsia="es-MX"/>
        </w:rPr>
        <w:t>Programa</w:t>
      </w:r>
      <w:r w:rsidRPr="005C625A">
        <w:rPr>
          <w:rFonts w:ascii="Times New Roman" w:eastAsiaTheme="minorEastAsia" w:hAnsi="Times New Roman" w:cs="Times New Roman"/>
          <w:sz w:val="20"/>
          <w:szCs w:val="20"/>
          <w:lang w:eastAsia="es-MX"/>
        </w:rPr>
        <w:t xml:space="preserve"> Delegacional 2015 - 2018</w:t>
      </w:r>
    </w:p>
    <w:p w:rsidR="001F7074" w:rsidRPr="005C625A" w:rsidRDefault="00BC121C"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 xml:space="preserve">• </w:t>
      </w:r>
      <w:r w:rsidR="001F7074" w:rsidRPr="005C625A">
        <w:rPr>
          <w:rFonts w:ascii="Times New Roman" w:eastAsiaTheme="minorEastAsia" w:hAnsi="Times New Roman" w:cs="Times New Roman"/>
          <w:sz w:val="20"/>
          <w:szCs w:val="20"/>
          <w:lang w:eastAsia="es-MX"/>
        </w:rPr>
        <w:t>Lineamientos para la Evaluación Interna 2016 de los Programas Sociales del Distrito Federal Operados en el 2015</w:t>
      </w:r>
    </w:p>
    <w:p w:rsidR="004C26B2" w:rsidRPr="005C625A" w:rsidRDefault="004C26B2"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•Reglas de Operación del Programa Social “Apoyos Económicos a Deportistas Destacados, Prospectos Deportivos y/o Promotores Deportivos 2015”</w:t>
      </w:r>
    </w:p>
    <w:p w:rsidR="004C26B2" w:rsidRPr="005C625A" w:rsidRDefault="004C26B2" w:rsidP="005C625A">
      <w:pPr>
        <w:spacing w:after="0" w:line="240" w:lineRule="auto"/>
        <w:jc w:val="both"/>
        <w:rPr>
          <w:rFonts w:ascii="Times New Roman" w:eastAsiaTheme="minorEastAsia" w:hAnsi="Times New Roman" w:cs="Times New Roman"/>
          <w:sz w:val="20"/>
          <w:szCs w:val="20"/>
          <w:lang w:eastAsia="es-MX"/>
        </w:rPr>
      </w:pPr>
      <w:r w:rsidRPr="005C625A">
        <w:rPr>
          <w:rFonts w:ascii="Times New Roman" w:eastAsiaTheme="minorEastAsia" w:hAnsi="Times New Roman" w:cs="Times New Roman"/>
          <w:sz w:val="20"/>
          <w:szCs w:val="20"/>
          <w:lang w:eastAsia="es-MX"/>
        </w:rPr>
        <w:t>•Padrón de Beneficiarios del Programa Social “Apoyos Económicos a Deportistas Destacados, Prospectos Deportivos y/o Promotores Deportivos 2015”</w:t>
      </w:r>
    </w:p>
    <w:p w:rsidR="005C625A" w:rsidRDefault="005C625A" w:rsidP="005C625A">
      <w:pPr>
        <w:spacing w:after="0" w:line="240" w:lineRule="auto"/>
        <w:jc w:val="both"/>
        <w:rPr>
          <w:rFonts w:ascii="Times New Roman" w:eastAsiaTheme="minorEastAsia" w:hAnsi="Times New Roman" w:cs="Times New Roman"/>
          <w:b/>
          <w:sz w:val="20"/>
          <w:szCs w:val="20"/>
          <w:lang w:eastAsia="es-MX"/>
        </w:rPr>
      </w:pPr>
    </w:p>
    <w:p w:rsidR="00B8754D" w:rsidRPr="005C625A" w:rsidRDefault="00BB375D" w:rsidP="005C625A">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III. EVALUACIÓN DEL DISEÑO DEL PROGRAMA SOCIAL</w:t>
      </w:r>
    </w:p>
    <w:p w:rsidR="005C625A" w:rsidRDefault="005C625A" w:rsidP="005C625A">
      <w:pPr>
        <w:spacing w:after="0" w:line="240" w:lineRule="auto"/>
        <w:jc w:val="both"/>
        <w:rPr>
          <w:rFonts w:ascii="Times New Roman" w:eastAsiaTheme="minorEastAsia" w:hAnsi="Times New Roman" w:cs="Times New Roman"/>
          <w:b/>
          <w:sz w:val="20"/>
          <w:szCs w:val="20"/>
          <w:lang w:eastAsia="es-MX"/>
        </w:rPr>
      </w:pPr>
    </w:p>
    <w:p w:rsidR="00BB375D" w:rsidRPr="005C625A" w:rsidRDefault="00BB375D" w:rsidP="005C625A">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III.1. Consistencia normativa y Alineación con la Política de la Ciudad de México</w:t>
      </w:r>
    </w:p>
    <w:p w:rsidR="005C625A" w:rsidRDefault="005C625A" w:rsidP="005C625A">
      <w:pPr>
        <w:spacing w:after="0" w:line="240" w:lineRule="auto"/>
        <w:jc w:val="both"/>
        <w:rPr>
          <w:rFonts w:ascii="Times New Roman" w:eastAsiaTheme="minorEastAsia" w:hAnsi="Times New Roman" w:cs="Times New Roman"/>
          <w:b/>
          <w:sz w:val="20"/>
          <w:szCs w:val="20"/>
          <w:lang w:eastAsia="es-MX"/>
        </w:rPr>
      </w:pPr>
    </w:p>
    <w:p w:rsidR="007310DD" w:rsidRPr="005C625A" w:rsidRDefault="00BB375D" w:rsidP="005C625A">
      <w:pPr>
        <w:spacing w:after="0" w:line="240" w:lineRule="auto"/>
        <w:jc w:val="both"/>
        <w:rPr>
          <w:rFonts w:ascii="Times New Roman" w:eastAsiaTheme="minorEastAsia" w:hAnsi="Times New Roman" w:cs="Times New Roman"/>
          <w:b/>
          <w:sz w:val="20"/>
          <w:szCs w:val="20"/>
          <w:lang w:eastAsia="es-MX"/>
        </w:rPr>
      </w:pPr>
      <w:r w:rsidRPr="005C625A">
        <w:rPr>
          <w:rFonts w:ascii="Times New Roman" w:eastAsiaTheme="minorEastAsia" w:hAnsi="Times New Roman" w:cs="Times New Roman"/>
          <w:b/>
          <w:sz w:val="20"/>
          <w:szCs w:val="20"/>
          <w:lang w:eastAsia="es-MX"/>
        </w:rPr>
        <w:t>III.1.1. Análisis del Apego del Diseño del Programa Social a la Normatividad Aplicable</w:t>
      </w:r>
    </w:p>
    <w:tbl>
      <w:tblPr>
        <w:tblStyle w:val="Tablaconcuadrcula"/>
        <w:tblW w:w="0" w:type="auto"/>
        <w:tblLook w:val="04A0" w:firstRow="1" w:lastRow="0" w:firstColumn="1" w:lastColumn="0" w:noHBand="0" w:noVBand="1"/>
      </w:tblPr>
      <w:tblGrid>
        <w:gridCol w:w="3394"/>
        <w:gridCol w:w="967"/>
        <w:gridCol w:w="5827"/>
      </w:tblGrid>
      <w:tr w:rsidR="00BB375D" w:rsidRPr="005C625A" w:rsidTr="005C625A">
        <w:tc>
          <w:tcPr>
            <w:tcW w:w="3394" w:type="dxa"/>
          </w:tcPr>
          <w:p w:rsidR="00BB375D" w:rsidRPr="005C625A" w:rsidRDefault="00BB375D" w:rsidP="005C625A">
            <w:pPr>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Ley o Reglamento</w:t>
            </w:r>
          </w:p>
        </w:tc>
        <w:tc>
          <w:tcPr>
            <w:tcW w:w="967" w:type="dxa"/>
          </w:tcPr>
          <w:p w:rsidR="00BB375D" w:rsidRPr="005C625A" w:rsidRDefault="00BB375D" w:rsidP="005C625A">
            <w:pPr>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Artículo</w:t>
            </w:r>
          </w:p>
        </w:tc>
        <w:tc>
          <w:tcPr>
            <w:tcW w:w="5827" w:type="dxa"/>
          </w:tcPr>
          <w:p w:rsidR="00BB375D" w:rsidRPr="005C625A" w:rsidRDefault="00BB375D" w:rsidP="005C625A">
            <w:pPr>
              <w:jc w:val="both"/>
              <w:rPr>
                <w:rFonts w:ascii="Times New Roman" w:eastAsiaTheme="minorEastAsia" w:hAnsi="Times New Roman" w:cs="Times New Roman"/>
                <w:b/>
                <w:sz w:val="19"/>
                <w:szCs w:val="19"/>
                <w:lang w:eastAsia="es-MX"/>
              </w:rPr>
            </w:pPr>
            <w:r w:rsidRPr="005C625A">
              <w:rPr>
                <w:rFonts w:ascii="Times New Roman" w:eastAsiaTheme="minorEastAsia" w:hAnsi="Times New Roman" w:cs="Times New Roman"/>
                <w:b/>
                <w:sz w:val="19"/>
                <w:szCs w:val="19"/>
                <w:lang w:eastAsia="es-MX"/>
              </w:rPr>
              <w:t>Apego del diseño del Programa Social</w:t>
            </w:r>
          </w:p>
        </w:tc>
      </w:tr>
      <w:tr w:rsidR="00BB375D" w:rsidRPr="005C625A" w:rsidTr="005C625A">
        <w:tc>
          <w:tcPr>
            <w:tcW w:w="3394" w:type="dxa"/>
          </w:tcPr>
          <w:p w:rsidR="00BB375D" w:rsidRPr="005C625A" w:rsidRDefault="00F42762"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Ley de Desarrollo Social para el Distrito Federal</w:t>
            </w:r>
          </w:p>
        </w:tc>
        <w:tc>
          <w:tcPr>
            <w:tcW w:w="967" w:type="dxa"/>
          </w:tcPr>
          <w:p w:rsidR="00BB375D" w:rsidRPr="005C625A" w:rsidRDefault="000C04CC"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8</w:t>
            </w:r>
          </w:p>
        </w:tc>
        <w:tc>
          <w:tcPr>
            <w:tcW w:w="5827" w:type="dxa"/>
          </w:tcPr>
          <w:p w:rsidR="00BB375D" w:rsidRPr="005C625A" w:rsidRDefault="000C04CC" w:rsidP="005C625A">
            <w:pPr>
              <w:autoSpaceDE w:val="0"/>
              <w:autoSpaceDN w:val="0"/>
              <w:adjustRightInd w:val="0"/>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“Dentro de los 5 días hábiles posteriores al cierre de recepción de solicitudes remitidas a la Subdirección de Promoción</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Deportiva, la Dirección de Desarrollo de Actividades Deportivas, a través de la Subdirección de Promoción Deportiva, llevará a</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cabo el proceso de selección de los solicitantes con los siguientes criterios:</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 Que cumplan con los r</w:t>
            </w:r>
            <w:r w:rsidR="007769FC" w:rsidRPr="005C625A">
              <w:rPr>
                <w:rFonts w:ascii="Times New Roman" w:eastAsiaTheme="minorEastAsia" w:hAnsi="Times New Roman" w:cs="Times New Roman"/>
                <w:sz w:val="19"/>
                <w:szCs w:val="19"/>
                <w:lang w:eastAsia="es-MX"/>
              </w:rPr>
              <w:t>equisitos de acceso al programa” Programa “APOYOS ECONÓMICOS A DEPORTISTAS DESTACADOS, PROSPECTOS DEPORTIVOS Y/O PROMOTORES DEPORTIVOS 2015”</w:t>
            </w:r>
          </w:p>
        </w:tc>
      </w:tr>
      <w:tr w:rsidR="00BB375D" w:rsidRPr="005C625A" w:rsidTr="005C625A">
        <w:tc>
          <w:tcPr>
            <w:tcW w:w="3394" w:type="dxa"/>
          </w:tcPr>
          <w:p w:rsidR="00BB375D" w:rsidRPr="005C625A" w:rsidRDefault="00D046D4"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Ley de Desarrollo Social para el Distrito Federal</w:t>
            </w:r>
          </w:p>
        </w:tc>
        <w:tc>
          <w:tcPr>
            <w:tcW w:w="967" w:type="dxa"/>
          </w:tcPr>
          <w:p w:rsidR="00BB375D" w:rsidRPr="005C625A" w:rsidRDefault="00D046D4"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36</w:t>
            </w:r>
          </w:p>
        </w:tc>
        <w:tc>
          <w:tcPr>
            <w:tcW w:w="5827" w:type="dxa"/>
          </w:tcPr>
          <w:p w:rsidR="00BB375D" w:rsidRPr="005C625A" w:rsidRDefault="00D046D4"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Se incorporó la leyenda de protección de datos personales a las cédulas de solicitud de ingreso al programa.</w:t>
            </w:r>
          </w:p>
        </w:tc>
      </w:tr>
      <w:tr w:rsidR="00BB375D" w:rsidRPr="005C625A" w:rsidTr="005C625A">
        <w:tc>
          <w:tcPr>
            <w:tcW w:w="3394" w:type="dxa"/>
          </w:tcPr>
          <w:p w:rsidR="00BB375D" w:rsidRPr="005C625A" w:rsidRDefault="00B346B0"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Ley de Desarrollo Social para el Distrito Federal</w:t>
            </w:r>
          </w:p>
        </w:tc>
        <w:tc>
          <w:tcPr>
            <w:tcW w:w="967" w:type="dxa"/>
          </w:tcPr>
          <w:p w:rsidR="00BB375D" w:rsidRPr="005C625A" w:rsidRDefault="00B346B0"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38</w:t>
            </w:r>
          </w:p>
        </w:tc>
        <w:tc>
          <w:tcPr>
            <w:tcW w:w="5827" w:type="dxa"/>
          </w:tcPr>
          <w:p w:rsidR="00BB375D" w:rsidRPr="005C625A" w:rsidRDefault="00B346B0" w:rsidP="005C625A">
            <w:pPr>
              <w:autoSpaceDE w:val="0"/>
              <w:autoSpaceDN w:val="0"/>
              <w:adjustRightInd w:val="0"/>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De conformidad con el artículo 38 de la Ley de Desarrollo Social del Distrito Federal y 60 de su Regl</w:t>
            </w:r>
            <w:r w:rsidR="006E5D01" w:rsidRPr="005C625A">
              <w:rPr>
                <w:rFonts w:ascii="Times New Roman" w:eastAsiaTheme="minorEastAsia" w:hAnsi="Times New Roman" w:cs="Times New Roman"/>
                <w:sz w:val="19"/>
                <w:szCs w:val="19"/>
                <w:lang w:eastAsia="es-MX"/>
              </w:rPr>
              <w:t xml:space="preserve">amento, los medios de difusión, </w:t>
            </w:r>
            <w:r w:rsidRPr="005C625A">
              <w:rPr>
                <w:rFonts w:ascii="Times New Roman" w:eastAsiaTheme="minorEastAsia" w:hAnsi="Times New Roman" w:cs="Times New Roman"/>
                <w:sz w:val="19"/>
                <w:szCs w:val="19"/>
                <w:lang w:eastAsia="es-MX"/>
              </w:rPr>
              <w:t>listas de beneficiarios y la entrega misma, deberán incluir en un lugar visible la siguiente leyenda: ―Este programa es de carácter público y no es patrocinado o promovido por partido político alguno y sus recursos provienen de los impuestos que pagan todos los contribuyentes.</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Está prohibido el uso de este programa con fines políticos, electorales, de lucro y otros distintos a los establecidos. Quien haga uso</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indebido de los recursos de este programa en el Distrito Federal, será sancionado de acuerdo con la ley aplicable y ante la autoridad</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competente‖.</w:t>
            </w:r>
          </w:p>
        </w:tc>
      </w:tr>
      <w:tr w:rsidR="00676C84" w:rsidRPr="005C625A" w:rsidTr="005C625A">
        <w:tc>
          <w:tcPr>
            <w:tcW w:w="3394" w:type="dxa"/>
          </w:tcPr>
          <w:p w:rsidR="00676C84" w:rsidRPr="005C625A" w:rsidRDefault="00676C84"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Ley de Desarrollo Social para el Distrito Federal</w:t>
            </w:r>
          </w:p>
        </w:tc>
        <w:tc>
          <w:tcPr>
            <w:tcW w:w="967" w:type="dxa"/>
          </w:tcPr>
          <w:p w:rsidR="00676C84" w:rsidRPr="005C625A" w:rsidRDefault="00676C84"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39</w:t>
            </w:r>
          </w:p>
        </w:tc>
        <w:tc>
          <w:tcPr>
            <w:tcW w:w="5827" w:type="dxa"/>
          </w:tcPr>
          <w:p w:rsidR="00676C84" w:rsidRPr="005C625A" w:rsidRDefault="00676C84" w:rsidP="005C625A">
            <w:pPr>
              <w:autoSpaceDE w:val="0"/>
              <w:autoSpaceDN w:val="0"/>
              <w:adjustRightInd w:val="0"/>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 xml:space="preserve">“El programa de apoyos económicos está abierto a cualquier persona que participe en una disciplina deportiva de forma sistematizada </w:t>
            </w:r>
            <w:r w:rsidR="006E5D01" w:rsidRPr="005C625A">
              <w:rPr>
                <w:rFonts w:ascii="Times New Roman" w:eastAsiaTheme="minorEastAsia" w:hAnsi="Times New Roman" w:cs="Times New Roman"/>
                <w:sz w:val="19"/>
                <w:szCs w:val="19"/>
                <w:lang w:eastAsia="es-MX"/>
              </w:rPr>
              <w:t xml:space="preserve">y </w:t>
            </w:r>
            <w:r w:rsidRPr="005C625A">
              <w:rPr>
                <w:rFonts w:ascii="Times New Roman" w:eastAsiaTheme="minorEastAsia" w:hAnsi="Times New Roman" w:cs="Times New Roman"/>
                <w:sz w:val="19"/>
                <w:szCs w:val="19"/>
                <w:lang w:eastAsia="es-MX"/>
              </w:rPr>
              <w:t>que habite o represente a la Delegación Tlalpan.”</w:t>
            </w:r>
          </w:p>
        </w:tc>
      </w:tr>
      <w:tr w:rsidR="00676C84" w:rsidRPr="005C625A" w:rsidTr="005C625A">
        <w:tc>
          <w:tcPr>
            <w:tcW w:w="3394" w:type="dxa"/>
          </w:tcPr>
          <w:p w:rsidR="00676C84" w:rsidRPr="005C625A" w:rsidRDefault="00676C84"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Ley de</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Presupuesto y</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Gasto</w:t>
            </w:r>
            <w:r w:rsidR="005C625A">
              <w:rPr>
                <w:rFonts w:ascii="Times New Roman" w:eastAsiaTheme="minorEastAsia" w:hAnsi="Times New Roman" w:cs="Times New Roman"/>
                <w:sz w:val="19"/>
                <w:szCs w:val="19"/>
                <w:lang w:eastAsia="es-MX"/>
              </w:rPr>
              <w:t xml:space="preserve"> </w:t>
            </w:r>
            <w:r w:rsidRPr="005C625A">
              <w:rPr>
                <w:rFonts w:ascii="Times New Roman" w:eastAsiaTheme="minorEastAsia" w:hAnsi="Times New Roman" w:cs="Times New Roman"/>
                <w:sz w:val="19"/>
                <w:szCs w:val="19"/>
                <w:lang w:eastAsia="es-MX"/>
              </w:rPr>
              <w:t>Eficiente</w:t>
            </w:r>
          </w:p>
        </w:tc>
        <w:tc>
          <w:tcPr>
            <w:tcW w:w="967" w:type="dxa"/>
          </w:tcPr>
          <w:p w:rsidR="00676C84" w:rsidRPr="005C625A" w:rsidRDefault="00676C84"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97</w:t>
            </w:r>
          </w:p>
        </w:tc>
        <w:tc>
          <w:tcPr>
            <w:tcW w:w="5827" w:type="dxa"/>
          </w:tcPr>
          <w:p w:rsidR="00676C84" w:rsidRPr="005C625A" w:rsidRDefault="008E33A4" w:rsidP="005C625A">
            <w:pPr>
              <w:jc w:val="both"/>
              <w:rPr>
                <w:rFonts w:ascii="Times New Roman" w:eastAsiaTheme="minorEastAsia" w:hAnsi="Times New Roman" w:cs="Times New Roman"/>
                <w:sz w:val="19"/>
                <w:szCs w:val="19"/>
                <w:lang w:eastAsia="es-MX"/>
              </w:rPr>
            </w:pPr>
            <w:r w:rsidRPr="005C625A">
              <w:rPr>
                <w:rFonts w:ascii="Times New Roman" w:eastAsiaTheme="minorEastAsia" w:hAnsi="Times New Roman" w:cs="Times New Roman"/>
                <w:sz w:val="19"/>
                <w:szCs w:val="19"/>
                <w:lang w:eastAsia="es-MX"/>
              </w:rPr>
              <w:t>El programa “APOYOS ECONÓMICOS A DEPORTISTAS DESTACADOS, PROSPECTOS DEPORTIVOS Y/O PROMOTORES DEPORTIVOS 2015” ha estado vigente desde el año 2006, publicando sus reglas de operación y p</w:t>
            </w:r>
            <w:r w:rsidR="00C43121" w:rsidRPr="005C625A">
              <w:rPr>
                <w:rFonts w:ascii="Times New Roman" w:eastAsiaTheme="minorEastAsia" w:hAnsi="Times New Roman" w:cs="Times New Roman"/>
                <w:sz w:val="19"/>
                <w:szCs w:val="19"/>
                <w:lang w:eastAsia="es-MX"/>
              </w:rPr>
              <w:t>adrón de beneficiarios cada año en la Gaceta Oficial del Distrito Federal</w:t>
            </w:r>
          </w:p>
        </w:tc>
      </w:tr>
    </w:tbl>
    <w:p w:rsidR="002569B7" w:rsidRPr="005C625A" w:rsidRDefault="002569B7" w:rsidP="005C625A">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2157"/>
        <w:gridCol w:w="7874"/>
      </w:tblGrid>
      <w:tr w:rsidR="007310DD" w:rsidRPr="005C625A" w:rsidTr="005C625A">
        <w:trPr>
          <w:jc w:val="center"/>
        </w:trPr>
        <w:tc>
          <w:tcPr>
            <w:tcW w:w="2157" w:type="dxa"/>
          </w:tcPr>
          <w:p w:rsidR="007310DD" w:rsidRPr="005C625A" w:rsidRDefault="007310DD" w:rsidP="005C625A">
            <w:pPr>
              <w:jc w:val="both"/>
              <w:rPr>
                <w:rFonts w:ascii="Times New Roman" w:hAnsi="Times New Roman" w:cs="Times New Roman"/>
                <w:sz w:val="19"/>
                <w:szCs w:val="19"/>
              </w:rPr>
            </w:pPr>
            <w:r w:rsidRPr="005C625A">
              <w:rPr>
                <w:rFonts w:ascii="Times New Roman" w:hAnsi="Times New Roman" w:cs="Times New Roman"/>
                <w:b/>
                <w:bCs/>
                <w:sz w:val="19"/>
                <w:szCs w:val="19"/>
              </w:rPr>
              <w:t>Principio de la LDS</w:t>
            </w:r>
          </w:p>
        </w:tc>
        <w:tc>
          <w:tcPr>
            <w:tcW w:w="7874" w:type="dxa"/>
          </w:tcPr>
          <w:p w:rsidR="007310DD" w:rsidRPr="005C625A" w:rsidRDefault="007310DD"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b/>
                <w:bCs/>
                <w:sz w:val="19"/>
                <w:szCs w:val="19"/>
              </w:rPr>
              <w:t>Apego del diseño del Programa</w:t>
            </w:r>
            <w:r w:rsidR="005C625A">
              <w:rPr>
                <w:rFonts w:ascii="Times New Roman" w:hAnsi="Times New Roman" w:cs="Times New Roman"/>
                <w:b/>
                <w:bCs/>
                <w:sz w:val="19"/>
                <w:szCs w:val="19"/>
              </w:rPr>
              <w:t xml:space="preserve"> </w:t>
            </w:r>
            <w:r w:rsidRPr="005C625A">
              <w:rPr>
                <w:rFonts w:ascii="Times New Roman" w:hAnsi="Times New Roman" w:cs="Times New Roman"/>
                <w:sz w:val="19"/>
                <w:szCs w:val="19"/>
              </w:rPr>
              <w:t>(describir la forma en que el programa contribuye a garantizar el principio)</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Universalidad</w:t>
            </w:r>
          </w:p>
        </w:tc>
        <w:tc>
          <w:tcPr>
            <w:tcW w:w="7874" w:type="dxa"/>
          </w:tcPr>
          <w:p w:rsidR="00F37B1D" w:rsidRPr="005C625A" w:rsidRDefault="00F37B1D" w:rsidP="005C625A">
            <w:pPr>
              <w:autoSpaceDE w:val="0"/>
              <w:autoSpaceDN w:val="0"/>
              <w:adjustRightInd w:val="0"/>
              <w:jc w:val="both"/>
              <w:rPr>
                <w:rFonts w:ascii="Times New Roman" w:hAnsi="Times New Roman" w:cs="Times New Roman"/>
                <w:b/>
                <w:bCs/>
                <w:sz w:val="19"/>
                <w:szCs w:val="19"/>
              </w:rPr>
            </w:pPr>
            <w:r w:rsidRPr="005C625A">
              <w:rPr>
                <w:rFonts w:ascii="Times New Roman" w:hAnsi="Times New Roman" w:cs="Times New Roman"/>
                <w:b/>
                <w:bCs/>
                <w:sz w:val="19"/>
                <w:szCs w:val="19"/>
              </w:rPr>
              <w:t>No contribuye ya que las Reglas de Operación 2015 especifican las características de acceso al programa.</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lastRenderedPageBreak/>
              <w:t>Igualdad</w:t>
            </w:r>
          </w:p>
        </w:tc>
        <w:tc>
          <w:tcPr>
            <w:tcW w:w="7874" w:type="dxa"/>
          </w:tcPr>
          <w:p w:rsidR="00F37B1D" w:rsidRPr="005C625A" w:rsidRDefault="002A79DD" w:rsidP="005C625A">
            <w:pPr>
              <w:jc w:val="both"/>
              <w:rPr>
                <w:rFonts w:ascii="Times New Roman" w:hAnsi="Times New Roman" w:cs="Times New Roman"/>
                <w:sz w:val="19"/>
                <w:szCs w:val="19"/>
              </w:rPr>
            </w:pPr>
            <w:r w:rsidRPr="005C625A">
              <w:rPr>
                <w:rFonts w:ascii="Times New Roman" w:hAnsi="Times New Roman" w:cs="Times New Roman"/>
                <w:sz w:val="19"/>
                <w:szCs w:val="19"/>
              </w:rPr>
              <w:t>“uno de los propósitos es contribuir en abatir y disminuir</w:t>
            </w:r>
            <w:r w:rsidR="005C625A">
              <w:rPr>
                <w:rFonts w:ascii="Times New Roman" w:hAnsi="Times New Roman" w:cs="Times New Roman"/>
                <w:sz w:val="19"/>
                <w:szCs w:val="19"/>
              </w:rPr>
              <w:t xml:space="preserve"> </w:t>
            </w:r>
            <w:r w:rsidRPr="005C625A">
              <w:rPr>
                <w:rFonts w:ascii="Times New Roman" w:hAnsi="Times New Roman" w:cs="Times New Roman"/>
                <w:sz w:val="19"/>
                <w:szCs w:val="19"/>
              </w:rPr>
              <w:t>las brechas de desigualdad y la falta de oportunidades y la discriminación”</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Equidad de Genero</w:t>
            </w:r>
          </w:p>
        </w:tc>
        <w:tc>
          <w:tcPr>
            <w:tcW w:w="7874" w:type="dxa"/>
          </w:tcPr>
          <w:p w:rsidR="00F37B1D" w:rsidRPr="005C625A" w:rsidRDefault="002A79DD" w:rsidP="005C625A">
            <w:pPr>
              <w:jc w:val="both"/>
              <w:rPr>
                <w:rFonts w:ascii="Times New Roman" w:hAnsi="Times New Roman" w:cs="Times New Roman"/>
                <w:sz w:val="19"/>
                <w:szCs w:val="19"/>
              </w:rPr>
            </w:pPr>
            <w:r w:rsidRPr="005C625A">
              <w:rPr>
                <w:rFonts w:ascii="Times New Roman" w:hAnsi="Times New Roman" w:cs="Times New Roman"/>
                <w:sz w:val="19"/>
                <w:szCs w:val="19"/>
              </w:rPr>
              <w:t>En el 2015 el padrón de beneficiarios del programa se conformó con el 51% de mujeres y el 50 de hombres.</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Equidad Social</w:t>
            </w:r>
          </w:p>
        </w:tc>
        <w:tc>
          <w:tcPr>
            <w:tcW w:w="7874" w:type="dxa"/>
          </w:tcPr>
          <w:p w:rsidR="00F37B1D" w:rsidRPr="005C625A" w:rsidRDefault="00BC66C5" w:rsidP="005C625A">
            <w:pPr>
              <w:jc w:val="both"/>
              <w:rPr>
                <w:rFonts w:ascii="Times New Roman" w:hAnsi="Times New Roman" w:cs="Times New Roman"/>
                <w:sz w:val="19"/>
                <w:szCs w:val="19"/>
              </w:rPr>
            </w:pPr>
            <w:r w:rsidRPr="005C625A">
              <w:rPr>
                <w:rFonts w:ascii="Times New Roman" w:hAnsi="Times New Roman" w:cs="Times New Roman"/>
                <w:sz w:val="19"/>
                <w:szCs w:val="19"/>
              </w:rPr>
              <w:t xml:space="preserve">El programa incluye a todos los sectores de la población, sin discriminar por género, edad, características físicas, pertenencia étnica, preferencia sexual, origen nacional, práctica religiosa o cualquier otra, recibiendo todas las solicitudes al programa y formando el padrón de beneficiarios sin </w:t>
            </w:r>
            <w:r w:rsidR="008C6444" w:rsidRPr="005C625A">
              <w:rPr>
                <w:rFonts w:ascii="Times New Roman" w:hAnsi="Times New Roman" w:cs="Times New Roman"/>
                <w:sz w:val="19"/>
                <w:szCs w:val="19"/>
              </w:rPr>
              <w:t>importar condición social.</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Justicia Distributiva</w:t>
            </w:r>
          </w:p>
        </w:tc>
        <w:tc>
          <w:tcPr>
            <w:tcW w:w="7874" w:type="dxa"/>
          </w:tcPr>
          <w:p w:rsidR="00F37B1D" w:rsidRPr="005C625A" w:rsidRDefault="00A47FA0" w:rsidP="005C625A">
            <w:pPr>
              <w:jc w:val="both"/>
              <w:rPr>
                <w:rFonts w:ascii="Times New Roman" w:hAnsi="Times New Roman" w:cs="Times New Roman"/>
                <w:sz w:val="19"/>
                <w:szCs w:val="19"/>
              </w:rPr>
            </w:pPr>
            <w:r w:rsidRPr="005C625A">
              <w:rPr>
                <w:rFonts w:ascii="Times New Roman" w:hAnsi="Times New Roman" w:cs="Times New Roman"/>
                <w:sz w:val="19"/>
                <w:szCs w:val="19"/>
              </w:rPr>
              <w:t>No contribuye</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Diversidad</w:t>
            </w:r>
          </w:p>
        </w:tc>
        <w:tc>
          <w:tcPr>
            <w:tcW w:w="7874" w:type="dxa"/>
          </w:tcPr>
          <w:p w:rsidR="00F37B1D" w:rsidRPr="005C625A" w:rsidRDefault="00586FF4" w:rsidP="005C625A">
            <w:pPr>
              <w:jc w:val="both"/>
              <w:rPr>
                <w:rFonts w:ascii="Times New Roman" w:hAnsi="Times New Roman" w:cs="Times New Roman"/>
                <w:sz w:val="19"/>
                <w:szCs w:val="19"/>
              </w:rPr>
            </w:pPr>
            <w:r w:rsidRPr="005C625A">
              <w:rPr>
                <w:rFonts w:ascii="Times New Roman" w:hAnsi="Times New Roman" w:cs="Times New Roman"/>
                <w:sz w:val="19"/>
                <w:szCs w:val="19"/>
              </w:rPr>
              <w:t>El programa incluye a todas las personas que así lo soliciten.</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Integralidad</w:t>
            </w:r>
          </w:p>
        </w:tc>
        <w:tc>
          <w:tcPr>
            <w:tcW w:w="7874" w:type="dxa"/>
          </w:tcPr>
          <w:p w:rsidR="00F37B1D" w:rsidRPr="005C625A" w:rsidRDefault="00F92AB3"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w:t>
            </w:r>
            <w:r w:rsidR="008D2ED5" w:rsidRPr="005C625A">
              <w:rPr>
                <w:rFonts w:ascii="Times New Roman" w:hAnsi="Times New Roman" w:cs="Times New Roman"/>
                <w:sz w:val="19"/>
                <w:szCs w:val="19"/>
              </w:rPr>
              <w:t>El programa de apoyos económicos está abierto a cualquier persona que participe en una disciplina deportiva de forma sistematizada y que habite o represente a la Delegación Tlalpan.</w:t>
            </w:r>
            <w:r w:rsidRPr="005C625A">
              <w:rPr>
                <w:rFonts w:ascii="Times New Roman" w:hAnsi="Times New Roman" w:cs="Times New Roman"/>
                <w:sz w:val="19"/>
                <w:szCs w:val="19"/>
              </w:rPr>
              <w:t>”</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Territorialidad</w:t>
            </w:r>
          </w:p>
        </w:tc>
        <w:tc>
          <w:tcPr>
            <w:tcW w:w="7874" w:type="dxa"/>
          </w:tcPr>
          <w:p w:rsidR="00F37B1D" w:rsidRPr="005C625A" w:rsidRDefault="00F92AB3" w:rsidP="005C625A">
            <w:pPr>
              <w:jc w:val="both"/>
              <w:rPr>
                <w:rFonts w:ascii="Times New Roman" w:hAnsi="Times New Roman" w:cs="Times New Roman"/>
                <w:sz w:val="19"/>
                <w:szCs w:val="19"/>
              </w:rPr>
            </w:pPr>
            <w:r w:rsidRPr="005C625A">
              <w:rPr>
                <w:rFonts w:ascii="Times New Roman" w:hAnsi="Times New Roman" w:cs="Times New Roman"/>
                <w:sz w:val="19"/>
                <w:szCs w:val="19"/>
              </w:rPr>
              <w:t>No contribuye</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Exigibilidad</w:t>
            </w:r>
          </w:p>
        </w:tc>
        <w:tc>
          <w:tcPr>
            <w:tcW w:w="7874" w:type="dxa"/>
          </w:tcPr>
          <w:p w:rsidR="00F37B1D" w:rsidRPr="005C625A" w:rsidRDefault="002D4269"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 xml:space="preserve">“La Delegación Tlalpan, a través del área ejecutora garantizará a la población el ejercicio y goce pleno de </w:t>
            </w:r>
            <w:r w:rsidR="00184962" w:rsidRPr="005C625A">
              <w:rPr>
                <w:rFonts w:ascii="Times New Roman" w:hAnsi="Times New Roman" w:cs="Times New Roman"/>
                <w:sz w:val="19"/>
                <w:szCs w:val="19"/>
              </w:rPr>
              <w:t xml:space="preserve">sus derechos sociales, a través </w:t>
            </w:r>
            <w:r w:rsidRPr="005C625A">
              <w:rPr>
                <w:rFonts w:ascii="Times New Roman" w:hAnsi="Times New Roman" w:cs="Times New Roman"/>
                <w:sz w:val="19"/>
                <w:szCs w:val="19"/>
              </w:rPr>
              <w:t>del acceso a los programas que promueven el sano esparcimiento y desarrollo de las actividades deportivas, sujetándose a la disponibilidad de los recursos financieros y presupuestales que para dicha causa se tienen destinados.”</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Participación</w:t>
            </w:r>
          </w:p>
        </w:tc>
        <w:tc>
          <w:tcPr>
            <w:tcW w:w="7874" w:type="dxa"/>
          </w:tcPr>
          <w:p w:rsidR="00F37B1D" w:rsidRPr="005C625A" w:rsidRDefault="00184962"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“El programa de apoyos económicos está abierto a cualquier persona que participe en una disciplina deportiva de forma sistematizada y que habite o represente a la Delegación Tlalpan.”</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Transparencia</w:t>
            </w:r>
          </w:p>
        </w:tc>
        <w:tc>
          <w:tcPr>
            <w:tcW w:w="7874" w:type="dxa"/>
          </w:tcPr>
          <w:p w:rsidR="00F37B1D" w:rsidRPr="005C625A" w:rsidRDefault="00184962" w:rsidP="005C625A">
            <w:pPr>
              <w:jc w:val="both"/>
              <w:rPr>
                <w:rFonts w:ascii="Times New Roman" w:hAnsi="Times New Roman" w:cs="Times New Roman"/>
                <w:sz w:val="19"/>
                <w:szCs w:val="19"/>
              </w:rPr>
            </w:pPr>
            <w:r w:rsidRPr="005C625A">
              <w:rPr>
                <w:rFonts w:ascii="Times New Roman" w:hAnsi="Times New Roman" w:cs="Times New Roman"/>
                <w:sz w:val="19"/>
                <w:szCs w:val="19"/>
              </w:rPr>
              <w:t>Se han publicado las reglas de operación y padrones de beneficiarios en cada año que se ha ejecutado.</w:t>
            </w:r>
          </w:p>
        </w:tc>
      </w:tr>
      <w:tr w:rsidR="00F37B1D" w:rsidRPr="005C625A" w:rsidTr="005C625A">
        <w:trPr>
          <w:jc w:val="center"/>
        </w:trPr>
        <w:tc>
          <w:tcPr>
            <w:tcW w:w="2157" w:type="dxa"/>
          </w:tcPr>
          <w:p w:rsidR="00F37B1D" w:rsidRPr="005C625A" w:rsidRDefault="00F37B1D" w:rsidP="005C625A">
            <w:pPr>
              <w:jc w:val="both"/>
              <w:rPr>
                <w:rFonts w:ascii="Times New Roman" w:hAnsi="Times New Roman" w:cs="Times New Roman"/>
                <w:sz w:val="19"/>
                <w:szCs w:val="19"/>
              </w:rPr>
            </w:pPr>
            <w:r w:rsidRPr="005C625A">
              <w:rPr>
                <w:rFonts w:ascii="Times New Roman" w:hAnsi="Times New Roman" w:cs="Times New Roman"/>
                <w:sz w:val="19"/>
                <w:szCs w:val="19"/>
              </w:rPr>
              <w:t>Efectividad</w:t>
            </w:r>
          </w:p>
        </w:tc>
        <w:tc>
          <w:tcPr>
            <w:tcW w:w="7874" w:type="dxa"/>
          </w:tcPr>
          <w:p w:rsidR="00F37B1D" w:rsidRPr="005C625A" w:rsidRDefault="00184962" w:rsidP="005C625A">
            <w:pPr>
              <w:jc w:val="both"/>
              <w:rPr>
                <w:rFonts w:ascii="Times New Roman" w:hAnsi="Times New Roman" w:cs="Times New Roman"/>
                <w:sz w:val="19"/>
                <w:szCs w:val="19"/>
              </w:rPr>
            </w:pPr>
            <w:r w:rsidRPr="005C625A">
              <w:rPr>
                <w:rFonts w:ascii="Times New Roman" w:hAnsi="Times New Roman" w:cs="Times New Roman"/>
                <w:sz w:val="19"/>
                <w:szCs w:val="19"/>
              </w:rPr>
              <w:t>Se publica en la Gaceta Oficial la evaluación interna del programa.</w:t>
            </w:r>
          </w:p>
        </w:tc>
      </w:tr>
    </w:tbl>
    <w:p w:rsidR="007310DD" w:rsidRPr="005C625A" w:rsidRDefault="007310DD" w:rsidP="005C625A">
      <w:pPr>
        <w:spacing w:after="0" w:line="240" w:lineRule="auto"/>
        <w:jc w:val="both"/>
        <w:rPr>
          <w:rFonts w:ascii="Times New Roman" w:hAnsi="Times New Roman" w:cs="Times New Roman"/>
          <w:sz w:val="20"/>
          <w:szCs w:val="20"/>
        </w:rPr>
      </w:pPr>
    </w:p>
    <w:p w:rsidR="007310DD" w:rsidRPr="005C625A" w:rsidRDefault="007310DD" w:rsidP="005C625A">
      <w:pPr>
        <w:autoSpaceDE w:val="0"/>
        <w:autoSpaceDN w:val="0"/>
        <w:adjustRightInd w:val="0"/>
        <w:spacing w:after="0" w:line="240" w:lineRule="auto"/>
        <w:jc w:val="both"/>
        <w:rPr>
          <w:rFonts w:ascii="Times New Roman" w:hAnsi="Times New Roman" w:cs="Times New Roman"/>
          <w:b/>
          <w:bCs/>
          <w:sz w:val="20"/>
          <w:szCs w:val="20"/>
        </w:rPr>
      </w:pPr>
      <w:r w:rsidRPr="005C625A">
        <w:rPr>
          <w:rFonts w:ascii="Times New Roman" w:hAnsi="Times New Roman" w:cs="Times New Roman"/>
          <w:b/>
          <w:bCs/>
          <w:sz w:val="20"/>
          <w:szCs w:val="20"/>
        </w:rPr>
        <w:t>III.1.2. Análisis del Apego de las Reglas de Operación a los Lineamientos para la Elaboración de Reglas de</w:t>
      </w:r>
    </w:p>
    <w:p w:rsidR="007310DD" w:rsidRPr="005C625A" w:rsidRDefault="007310DD" w:rsidP="005C625A">
      <w:pPr>
        <w:autoSpaceDE w:val="0"/>
        <w:autoSpaceDN w:val="0"/>
        <w:adjustRightInd w:val="0"/>
        <w:spacing w:after="0" w:line="240" w:lineRule="auto"/>
        <w:jc w:val="both"/>
        <w:rPr>
          <w:rFonts w:ascii="Times New Roman" w:hAnsi="Times New Roman" w:cs="Times New Roman"/>
          <w:b/>
          <w:bCs/>
          <w:sz w:val="20"/>
          <w:szCs w:val="20"/>
        </w:rPr>
      </w:pPr>
      <w:r w:rsidRPr="005C625A">
        <w:rPr>
          <w:rFonts w:ascii="Times New Roman" w:hAnsi="Times New Roman" w:cs="Times New Roman"/>
          <w:b/>
          <w:bCs/>
          <w:sz w:val="20"/>
          <w:szCs w:val="20"/>
        </w:rPr>
        <w:t>Operación 2015</w:t>
      </w:r>
    </w:p>
    <w:p w:rsidR="00E16BFD" w:rsidRPr="005C625A" w:rsidRDefault="00E16BFD" w:rsidP="005C625A">
      <w:pPr>
        <w:spacing w:after="0" w:line="240" w:lineRule="auto"/>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6"/>
        <w:gridCol w:w="1792"/>
        <w:gridCol w:w="3575"/>
      </w:tblGrid>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b/>
                <w:sz w:val="19"/>
                <w:szCs w:val="19"/>
              </w:rPr>
            </w:pPr>
            <w:r w:rsidRPr="005C625A">
              <w:rPr>
                <w:rFonts w:ascii="Times New Roman" w:eastAsia="Calibri" w:hAnsi="Times New Roman" w:cs="Times New Roman"/>
                <w:b/>
                <w:sz w:val="19"/>
                <w:szCs w:val="19"/>
              </w:rPr>
              <w:t>Apartado</w:t>
            </w:r>
          </w:p>
        </w:tc>
        <w:tc>
          <w:tcPr>
            <w:tcW w:w="1792" w:type="dxa"/>
          </w:tcPr>
          <w:p w:rsidR="00E16BFD" w:rsidRPr="005C625A" w:rsidRDefault="00E16BFD" w:rsidP="005C625A">
            <w:pPr>
              <w:spacing w:after="0" w:line="240" w:lineRule="auto"/>
              <w:jc w:val="both"/>
              <w:rPr>
                <w:rFonts w:ascii="Times New Roman" w:eastAsia="Calibri" w:hAnsi="Times New Roman" w:cs="Times New Roman"/>
                <w:b/>
                <w:sz w:val="19"/>
                <w:szCs w:val="19"/>
              </w:rPr>
            </w:pPr>
            <w:r w:rsidRPr="005C625A">
              <w:rPr>
                <w:rFonts w:ascii="Times New Roman" w:eastAsia="Calibri" w:hAnsi="Times New Roman" w:cs="Times New Roman"/>
                <w:b/>
                <w:sz w:val="19"/>
                <w:szCs w:val="19"/>
              </w:rPr>
              <w:t>Nivel de Cumplimiento</w:t>
            </w:r>
          </w:p>
        </w:tc>
        <w:tc>
          <w:tcPr>
            <w:tcW w:w="3575" w:type="dxa"/>
          </w:tcPr>
          <w:p w:rsidR="00E16BFD" w:rsidRPr="005C625A" w:rsidRDefault="00E16BFD" w:rsidP="005C625A">
            <w:pPr>
              <w:spacing w:after="0" w:line="240" w:lineRule="auto"/>
              <w:jc w:val="both"/>
              <w:rPr>
                <w:rFonts w:ascii="Times New Roman" w:eastAsia="Calibri" w:hAnsi="Times New Roman" w:cs="Times New Roman"/>
                <w:b/>
                <w:sz w:val="19"/>
                <w:szCs w:val="19"/>
              </w:rPr>
            </w:pPr>
            <w:r w:rsidRPr="005C625A">
              <w:rPr>
                <w:rFonts w:ascii="Times New Roman" w:eastAsia="Calibri" w:hAnsi="Times New Roman" w:cs="Times New Roman"/>
                <w:b/>
                <w:sz w:val="19"/>
                <w:szCs w:val="19"/>
              </w:rPr>
              <w:t>Justificación</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Introducción</w:t>
            </w:r>
          </w:p>
        </w:tc>
        <w:tc>
          <w:tcPr>
            <w:tcW w:w="1792"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Satisfactorio</w:t>
            </w:r>
          </w:p>
        </w:tc>
        <w:tc>
          <w:tcPr>
            <w:tcW w:w="3575"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Está definida</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I</w:t>
            </w:r>
            <w:r w:rsidRPr="005C625A">
              <w:rPr>
                <w:rFonts w:ascii="Times New Roman" w:eastAsia="Calibri" w:hAnsi="Times New Roman" w:cs="Times New Roman"/>
                <w:sz w:val="19"/>
                <w:szCs w:val="19"/>
              </w:rPr>
              <w:t>. Dependencia o Entidad Responsable del Programa</w:t>
            </w:r>
          </w:p>
        </w:tc>
        <w:tc>
          <w:tcPr>
            <w:tcW w:w="1792"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Satisfactorio</w:t>
            </w:r>
          </w:p>
        </w:tc>
        <w:tc>
          <w:tcPr>
            <w:tcW w:w="3575" w:type="dxa"/>
          </w:tcPr>
          <w:p w:rsidR="00E16BFD" w:rsidRPr="005C625A" w:rsidRDefault="00E16BFD" w:rsidP="005C625A">
            <w:pPr>
              <w:spacing w:after="0" w:line="240" w:lineRule="auto"/>
              <w:jc w:val="both"/>
              <w:rPr>
                <w:rFonts w:ascii="Times New Roman" w:eastAsia="Calibri" w:hAnsi="Times New Roman" w:cs="Times New Roman"/>
                <w:sz w:val="19"/>
                <w:szCs w:val="19"/>
              </w:rPr>
            </w:pP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II</w:t>
            </w:r>
            <w:r w:rsidRPr="005C625A">
              <w:rPr>
                <w:rFonts w:ascii="Times New Roman" w:eastAsia="Calibri" w:hAnsi="Times New Roman" w:cs="Times New Roman"/>
                <w:sz w:val="19"/>
                <w:szCs w:val="19"/>
              </w:rPr>
              <w:t>. Objetivos y Alcances</w:t>
            </w:r>
          </w:p>
        </w:tc>
        <w:tc>
          <w:tcPr>
            <w:tcW w:w="1792"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Parcial</w:t>
            </w:r>
          </w:p>
        </w:tc>
        <w:tc>
          <w:tcPr>
            <w:tcW w:w="3575"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Falta detallar claramente la información</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III</w:t>
            </w:r>
            <w:r w:rsidRPr="005C625A">
              <w:rPr>
                <w:rFonts w:ascii="Times New Roman" w:eastAsia="Calibri" w:hAnsi="Times New Roman" w:cs="Times New Roman"/>
                <w:sz w:val="19"/>
                <w:szCs w:val="19"/>
              </w:rPr>
              <w:t>. Metas Físicas</w:t>
            </w:r>
          </w:p>
        </w:tc>
        <w:tc>
          <w:tcPr>
            <w:tcW w:w="1792"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Satisfactorio</w:t>
            </w:r>
          </w:p>
        </w:tc>
        <w:tc>
          <w:tcPr>
            <w:tcW w:w="3575"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Bien definidas</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IV</w:t>
            </w:r>
            <w:r w:rsidRPr="005C625A">
              <w:rPr>
                <w:rFonts w:ascii="Times New Roman" w:eastAsia="Calibri" w:hAnsi="Times New Roman" w:cs="Times New Roman"/>
                <w:sz w:val="19"/>
                <w:szCs w:val="19"/>
              </w:rPr>
              <w:t>. Programación Presupuestal</w:t>
            </w:r>
          </w:p>
        </w:tc>
        <w:tc>
          <w:tcPr>
            <w:tcW w:w="1792"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Satisfactorio</w:t>
            </w:r>
          </w:p>
        </w:tc>
        <w:tc>
          <w:tcPr>
            <w:tcW w:w="3575"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Precisa</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V</w:t>
            </w:r>
            <w:r w:rsidRPr="005C625A">
              <w:rPr>
                <w:rFonts w:ascii="Times New Roman" w:eastAsia="Calibri" w:hAnsi="Times New Roman" w:cs="Times New Roman"/>
                <w:sz w:val="19"/>
                <w:szCs w:val="19"/>
              </w:rPr>
              <w:t>. Requisitos y Procedimientos de Acceso</w:t>
            </w:r>
          </w:p>
        </w:tc>
        <w:tc>
          <w:tcPr>
            <w:tcW w:w="1792" w:type="dxa"/>
          </w:tcPr>
          <w:p w:rsidR="00E16BFD" w:rsidRPr="005C625A" w:rsidRDefault="00CA3572"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Parcial</w:t>
            </w:r>
          </w:p>
        </w:tc>
        <w:tc>
          <w:tcPr>
            <w:tcW w:w="3575" w:type="dxa"/>
          </w:tcPr>
          <w:p w:rsidR="00E16BFD" w:rsidRPr="005C625A" w:rsidRDefault="00CA3572"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Falta detallar más la información</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VI</w:t>
            </w:r>
            <w:r w:rsidRPr="005C625A">
              <w:rPr>
                <w:rFonts w:ascii="Times New Roman" w:eastAsia="Calibri" w:hAnsi="Times New Roman" w:cs="Times New Roman"/>
                <w:sz w:val="19"/>
                <w:szCs w:val="19"/>
              </w:rPr>
              <w:t>. Procedimientos de Instrumentación</w:t>
            </w:r>
          </w:p>
        </w:tc>
        <w:tc>
          <w:tcPr>
            <w:tcW w:w="1792" w:type="dxa"/>
          </w:tcPr>
          <w:p w:rsidR="00E16BFD" w:rsidRPr="005C625A" w:rsidRDefault="00CA3572"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Parcial</w:t>
            </w:r>
          </w:p>
        </w:tc>
        <w:tc>
          <w:tcPr>
            <w:tcW w:w="3575" w:type="dxa"/>
          </w:tcPr>
          <w:p w:rsidR="00E16BFD" w:rsidRPr="005C625A" w:rsidRDefault="00CA3572"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Falta detallar más la información</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VII</w:t>
            </w:r>
            <w:r w:rsidRPr="005C625A">
              <w:rPr>
                <w:rFonts w:ascii="Times New Roman" w:eastAsia="Calibri" w:hAnsi="Times New Roman" w:cs="Times New Roman"/>
                <w:sz w:val="19"/>
                <w:szCs w:val="19"/>
              </w:rPr>
              <w:t>. Procedimiento de Queja o Inconformidad</w:t>
            </w:r>
          </w:p>
        </w:tc>
        <w:tc>
          <w:tcPr>
            <w:tcW w:w="1792" w:type="dxa"/>
          </w:tcPr>
          <w:p w:rsidR="00E16BFD" w:rsidRPr="005C625A" w:rsidRDefault="005C625A"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S</w:t>
            </w:r>
            <w:r w:rsidR="00CA3572" w:rsidRPr="005C625A">
              <w:rPr>
                <w:rFonts w:ascii="Times New Roman" w:eastAsia="Calibri" w:hAnsi="Times New Roman" w:cs="Times New Roman"/>
                <w:sz w:val="19"/>
                <w:szCs w:val="19"/>
              </w:rPr>
              <w:t>atisfactorio</w:t>
            </w:r>
          </w:p>
        </w:tc>
        <w:tc>
          <w:tcPr>
            <w:tcW w:w="3575" w:type="dxa"/>
          </w:tcPr>
          <w:p w:rsidR="00E16BFD" w:rsidRPr="005C625A" w:rsidRDefault="00CA3572"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Indica bien el tramite</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VIII</w:t>
            </w:r>
            <w:r w:rsidRPr="005C625A">
              <w:rPr>
                <w:rFonts w:ascii="Times New Roman" w:eastAsia="Calibri" w:hAnsi="Times New Roman" w:cs="Times New Roman"/>
                <w:sz w:val="19"/>
                <w:szCs w:val="19"/>
              </w:rPr>
              <w:t>. Mecanismos de Exigibilidad</w:t>
            </w:r>
          </w:p>
        </w:tc>
        <w:tc>
          <w:tcPr>
            <w:tcW w:w="1792"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Parcial</w:t>
            </w:r>
          </w:p>
        </w:tc>
        <w:tc>
          <w:tcPr>
            <w:tcW w:w="3575"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Falta detalle</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IX</w:t>
            </w:r>
            <w:r w:rsidRPr="005C625A">
              <w:rPr>
                <w:rFonts w:ascii="Times New Roman" w:eastAsia="Calibri" w:hAnsi="Times New Roman" w:cs="Times New Roman"/>
                <w:sz w:val="19"/>
                <w:szCs w:val="19"/>
              </w:rPr>
              <w:t>. Mecanismos de Evaluación de Indicadores</w:t>
            </w:r>
          </w:p>
        </w:tc>
        <w:tc>
          <w:tcPr>
            <w:tcW w:w="1792"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Parcial</w:t>
            </w:r>
          </w:p>
        </w:tc>
        <w:tc>
          <w:tcPr>
            <w:tcW w:w="3575"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Falta d</w:t>
            </w:r>
            <w:r w:rsidR="00CA3572" w:rsidRPr="005C625A">
              <w:rPr>
                <w:rFonts w:ascii="Times New Roman" w:eastAsia="Calibri" w:hAnsi="Times New Roman" w:cs="Times New Roman"/>
                <w:sz w:val="19"/>
                <w:szCs w:val="19"/>
              </w:rPr>
              <w:t>etalle de indicadores</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X</w:t>
            </w:r>
            <w:r w:rsidRPr="005C625A">
              <w:rPr>
                <w:rFonts w:ascii="Times New Roman" w:eastAsia="Calibri" w:hAnsi="Times New Roman" w:cs="Times New Roman"/>
                <w:sz w:val="19"/>
                <w:szCs w:val="19"/>
              </w:rPr>
              <w:t>. Formas de Participación Social</w:t>
            </w:r>
          </w:p>
        </w:tc>
        <w:tc>
          <w:tcPr>
            <w:tcW w:w="1792"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No satisfactorio</w:t>
            </w:r>
          </w:p>
        </w:tc>
        <w:tc>
          <w:tcPr>
            <w:tcW w:w="3575" w:type="dxa"/>
          </w:tcPr>
          <w:p w:rsidR="00E16BFD" w:rsidRPr="005C625A" w:rsidRDefault="00CA3572"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No indica el procedimiento</w:t>
            </w:r>
          </w:p>
        </w:tc>
      </w:tr>
      <w:tr w:rsidR="00E16BFD" w:rsidRPr="005C625A" w:rsidTr="005C625A">
        <w:trPr>
          <w:jc w:val="center"/>
        </w:trPr>
        <w:tc>
          <w:tcPr>
            <w:tcW w:w="4556" w:type="dxa"/>
          </w:tcPr>
          <w:p w:rsidR="00E16BFD" w:rsidRPr="005C625A" w:rsidRDefault="00E16BFD"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b/>
                <w:sz w:val="19"/>
                <w:szCs w:val="19"/>
              </w:rPr>
              <w:t>XI</w:t>
            </w:r>
            <w:r w:rsidRPr="005C625A">
              <w:rPr>
                <w:rFonts w:ascii="Times New Roman" w:eastAsia="Calibri" w:hAnsi="Times New Roman" w:cs="Times New Roman"/>
                <w:sz w:val="19"/>
                <w:szCs w:val="19"/>
              </w:rPr>
              <w:t>. Articulación con Otros Programas Sociales</w:t>
            </w:r>
          </w:p>
        </w:tc>
        <w:tc>
          <w:tcPr>
            <w:tcW w:w="1792" w:type="dxa"/>
          </w:tcPr>
          <w:p w:rsidR="00E16BFD" w:rsidRPr="005C625A" w:rsidRDefault="000130A1"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Parcial</w:t>
            </w:r>
          </w:p>
        </w:tc>
        <w:tc>
          <w:tcPr>
            <w:tcW w:w="3575" w:type="dxa"/>
          </w:tcPr>
          <w:p w:rsidR="00E16BFD" w:rsidRPr="005C625A" w:rsidRDefault="000130A1" w:rsidP="005C625A">
            <w:pPr>
              <w:spacing w:after="0" w:line="240" w:lineRule="auto"/>
              <w:jc w:val="both"/>
              <w:rPr>
                <w:rFonts w:ascii="Times New Roman" w:eastAsia="Calibri" w:hAnsi="Times New Roman" w:cs="Times New Roman"/>
                <w:sz w:val="19"/>
                <w:szCs w:val="19"/>
              </w:rPr>
            </w:pPr>
            <w:r w:rsidRPr="005C625A">
              <w:rPr>
                <w:rFonts w:ascii="Times New Roman" w:eastAsia="Calibri" w:hAnsi="Times New Roman" w:cs="Times New Roman"/>
                <w:sz w:val="19"/>
                <w:szCs w:val="19"/>
              </w:rPr>
              <w:t>Falta detalle</w:t>
            </w:r>
          </w:p>
        </w:tc>
      </w:tr>
    </w:tbl>
    <w:p w:rsidR="002569B7" w:rsidRPr="005C625A" w:rsidRDefault="002569B7" w:rsidP="005C625A">
      <w:pPr>
        <w:spacing w:after="0" w:line="240" w:lineRule="auto"/>
        <w:jc w:val="both"/>
        <w:rPr>
          <w:rFonts w:ascii="Times New Roman" w:hAnsi="Times New Roman" w:cs="Times New Roman"/>
          <w:sz w:val="20"/>
          <w:szCs w:val="20"/>
        </w:rPr>
      </w:pPr>
    </w:p>
    <w:p w:rsidR="00FE70D0" w:rsidRPr="005C625A" w:rsidRDefault="00FE70D0" w:rsidP="005C625A">
      <w:pPr>
        <w:spacing w:after="0" w:line="240" w:lineRule="auto"/>
        <w:jc w:val="both"/>
        <w:rPr>
          <w:rFonts w:ascii="Times New Roman" w:hAnsi="Times New Roman" w:cs="Times New Roman"/>
          <w:b/>
          <w:bCs/>
          <w:sz w:val="20"/>
          <w:szCs w:val="20"/>
        </w:rPr>
      </w:pPr>
      <w:r w:rsidRPr="005C625A">
        <w:rPr>
          <w:rFonts w:ascii="Times New Roman" w:hAnsi="Times New Roman" w:cs="Times New Roman"/>
          <w:b/>
          <w:bCs/>
          <w:sz w:val="20"/>
          <w:szCs w:val="20"/>
        </w:rPr>
        <w:t>III.1.3. Análisis del Apego del Diseño del Programa Social a la Política de Desarrollo Social de la Ciudad de México</w:t>
      </w:r>
    </w:p>
    <w:tbl>
      <w:tblPr>
        <w:tblStyle w:val="Tablaconcuadrcula"/>
        <w:tblW w:w="0" w:type="auto"/>
        <w:tblLook w:val="04A0" w:firstRow="1" w:lastRow="0" w:firstColumn="1" w:lastColumn="0" w:noHBand="0" w:noVBand="1"/>
      </w:tblPr>
      <w:tblGrid>
        <w:gridCol w:w="1526"/>
        <w:gridCol w:w="4536"/>
        <w:gridCol w:w="4126"/>
      </w:tblGrid>
      <w:tr w:rsidR="00F73DD8" w:rsidRPr="005C625A" w:rsidTr="005C625A">
        <w:tc>
          <w:tcPr>
            <w:tcW w:w="1526" w:type="dxa"/>
          </w:tcPr>
          <w:p w:rsidR="00F73DD8" w:rsidRPr="005C625A" w:rsidRDefault="00F73DD8" w:rsidP="005C625A">
            <w:pPr>
              <w:jc w:val="both"/>
              <w:rPr>
                <w:rFonts w:ascii="Times New Roman" w:hAnsi="Times New Roman" w:cs="Times New Roman"/>
                <w:b/>
                <w:sz w:val="19"/>
                <w:szCs w:val="19"/>
              </w:rPr>
            </w:pPr>
            <w:r w:rsidRPr="005C625A">
              <w:rPr>
                <w:rFonts w:ascii="Times New Roman" w:hAnsi="Times New Roman" w:cs="Times New Roman"/>
                <w:b/>
                <w:sz w:val="19"/>
                <w:szCs w:val="19"/>
              </w:rPr>
              <w:t>Derecho Social</w:t>
            </w:r>
          </w:p>
        </w:tc>
        <w:tc>
          <w:tcPr>
            <w:tcW w:w="4536" w:type="dxa"/>
          </w:tcPr>
          <w:p w:rsidR="00F73DD8" w:rsidRPr="005C625A" w:rsidRDefault="00F73DD8" w:rsidP="005C625A">
            <w:pPr>
              <w:jc w:val="both"/>
              <w:rPr>
                <w:rFonts w:ascii="Times New Roman" w:hAnsi="Times New Roman" w:cs="Times New Roman"/>
                <w:b/>
                <w:sz w:val="19"/>
                <w:szCs w:val="19"/>
              </w:rPr>
            </w:pPr>
            <w:r w:rsidRPr="005C625A">
              <w:rPr>
                <w:rFonts w:ascii="Times New Roman" w:hAnsi="Times New Roman" w:cs="Times New Roman"/>
                <w:b/>
                <w:sz w:val="19"/>
                <w:szCs w:val="19"/>
              </w:rPr>
              <w:t>Descripción de la Contribución del Programa Social al derecho social</w:t>
            </w:r>
          </w:p>
        </w:tc>
        <w:tc>
          <w:tcPr>
            <w:tcW w:w="4126" w:type="dxa"/>
          </w:tcPr>
          <w:p w:rsidR="00F73DD8" w:rsidRPr="005C625A" w:rsidRDefault="00F73DD8" w:rsidP="005C625A">
            <w:pPr>
              <w:jc w:val="both"/>
              <w:rPr>
                <w:rFonts w:ascii="Times New Roman" w:hAnsi="Times New Roman" w:cs="Times New Roman"/>
                <w:b/>
                <w:sz w:val="19"/>
                <w:szCs w:val="19"/>
              </w:rPr>
            </w:pPr>
            <w:r w:rsidRPr="005C625A">
              <w:rPr>
                <w:rFonts w:ascii="Times New Roman" w:hAnsi="Times New Roman" w:cs="Times New Roman"/>
                <w:b/>
                <w:sz w:val="19"/>
                <w:szCs w:val="19"/>
              </w:rPr>
              <w:t>Especificar si fue incorporado en las ROP 2015</w:t>
            </w:r>
          </w:p>
        </w:tc>
      </w:tr>
      <w:tr w:rsidR="00F73DD8" w:rsidRPr="005C625A" w:rsidTr="005C625A">
        <w:tc>
          <w:tcPr>
            <w:tcW w:w="1526" w:type="dxa"/>
          </w:tcPr>
          <w:p w:rsidR="00F73DD8" w:rsidRPr="005C625A" w:rsidRDefault="00B77B9E" w:rsidP="005C625A">
            <w:pPr>
              <w:jc w:val="both"/>
              <w:rPr>
                <w:rFonts w:ascii="Times New Roman" w:hAnsi="Times New Roman" w:cs="Times New Roman"/>
                <w:sz w:val="19"/>
                <w:szCs w:val="19"/>
              </w:rPr>
            </w:pPr>
            <w:r w:rsidRPr="005C625A">
              <w:rPr>
                <w:rFonts w:ascii="Times New Roman" w:hAnsi="Times New Roman" w:cs="Times New Roman"/>
                <w:sz w:val="19"/>
                <w:szCs w:val="19"/>
              </w:rPr>
              <w:t>Equidad</w:t>
            </w:r>
          </w:p>
        </w:tc>
        <w:tc>
          <w:tcPr>
            <w:tcW w:w="4536" w:type="dxa"/>
          </w:tcPr>
          <w:p w:rsidR="00F73DD8" w:rsidRPr="005C625A" w:rsidRDefault="00B77B9E" w:rsidP="005C625A">
            <w:pPr>
              <w:jc w:val="both"/>
              <w:rPr>
                <w:rFonts w:ascii="Times New Roman" w:hAnsi="Times New Roman" w:cs="Times New Roman"/>
                <w:sz w:val="19"/>
                <w:szCs w:val="19"/>
              </w:rPr>
            </w:pPr>
            <w:r w:rsidRPr="005C625A">
              <w:rPr>
                <w:rFonts w:ascii="Times New Roman" w:hAnsi="Times New Roman" w:cs="Times New Roman"/>
                <w:sz w:val="19"/>
                <w:szCs w:val="19"/>
              </w:rPr>
              <w:t xml:space="preserve">En la operación del programa se recibieron sin distinción alguna las solicitudes de todas y todos los deportistas, así mismo el padrón de beneficiarios </w:t>
            </w:r>
            <w:r w:rsidR="00FB5308" w:rsidRPr="005C625A">
              <w:rPr>
                <w:rFonts w:ascii="Times New Roman" w:hAnsi="Times New Roman" w:cs="Times New Roman"/>
                <w:sz w:val="19"/>
                <w:szCs w:val="19"/>
              </w:rPr>
              <w:t>se conformó al mismo porcentaje hombre y mujeres.</w:t>
            </w:r>
          </w:p>
        </w:tc>
        <w:tc>
          <w:tcPr>
            <w:tcW w:w="4126" w:type="dxa"/>
          </w:tcPr>
          <w:p w:rsidR="00F73DD8" w:rsidRPr="005C625A" w:rsidRDefault="00BF7A32" w:rsidP="005C625A">
            <w:pPr>
              <w:jc w:val="both"/>
              <w:rPr>
                <w:rFonts w:ascii="Times New Roman" w:hAnsi="Times New Roman" w:cs="Times New Roman"/>
                <w:sz w:val="19"/>
                <w:szCs w:val="19"/>
              </w:rPr>
            </w:pPr>
            <w:r w:rsidRPr="005C625A">
              <w:rPr>
                <w:rFonts w:ascii="Times New Roman" w:hAnsi="Times New Roman" w:cs="Times New Roman"/>
                <w:sz w:val="19"/>
                <w:szCs w:val="19"/>
              </w:rPr>
              <w:t xml:space="preserve">Si se </w:t>
            </w:r>
            <w:r w:rsidR="00990751" w:rsidRPr="005C625A">
              <w:rPr>
                <w:rFonts w:ascii="Times New Roman" w:hAnsi="Times New Roman" w:cs="Times New Roman"/>
                <w:sz w:val="19"/>
                <w:szCs w:val="19"/>
              </w:rPr>
              <w:t>incluyó en las Reglas de Operación</w:t>
            </w:r>
          </w:p>
        </w:tc>
      </w:tr>
    </w:tbl>
    <w:p w:rsidR="001C22D2" w:rsidRPr="005C625A" w:rsidRDefault="001C22D2" w:rsidP="005C625A">
      <w:pPr>
        <w:spacing w:after="0" w:line="240" w:lineRule="auto"/>
        <w:jc w:val="both"/>
        <w:rPr>
          <w:rFonts w:ascii="Times New Roman" w:hAnsi="Times New Roman" w:cs="Times New Roman"/>
          <w:sz w:val="20"/>
          <w:szCs w:val="20"/>
        </w:rPr>
      </w:pPr>
    </w:p>
    <w:p w:rsidR="007310DD" w:rsidRPr="005C625A" w:rsidRDefault="00FE70D0" w:rsidP="005C625A">
      <w:pPr>
        <w:spacing w:after="0" w:line="240" w:lineRule="auto"/>
        <w:jc w:val="both"/>
        <w:rPr>
          <w:rFonts w:ascii="Times New Roman" w:hAnsi="Times New Roman" w:cs="Times New Roman"/>
          <w:sz w:val="20"/>
          <w:szCs w:val="20"/>
        </w:rPr>
      </w:pPr>
      <w:r w:rsidRPr="005C625A">
        <w:rPr>
          <w:rFonts w:ascii="Times New Roman" w:hAnsi="Times New Roman" w:cs="Times New Roman"/>
          <w:b/>
          <w:bCs/>
          <w:sz w:val="20"/>
          <w:szCs w:val="20"/>
        </w:rPr>
        <w:t>III.2. Identificación y Diagnóstico del Problema Social Atendido por el Programa Social</w:t>
      </w:r>
    </w:p>
    <w:tbl>
      <w:tblPr>
        <w:tblStyle w:val="Tablaconcuadrcula"/>
        <w:tblpPr w:leftFromText="141" w:rightFromText="141" w:vertAnchor="text" w:horzAnchor="margin" w:tblpY="289"/>
        <w:tblW w:w="0" w:type="auto"/>
        <w:tblLook w:val="04A0" w:firstRow="1" w:lastRow="0" w:firstColumn="1" w:lastColumn="0" w:noHBand="0" w:noVBand="1"/>
      </w:tblPr>
      <w:tblGrid>
        <w:gridCol w:w="3227"/>
        <w:gridCol w:w="6961"/>
      </w:tblGrid>
      <w:tr w:rsidR="00FE70D0" w:rsidRPr="005C625A" w:rsidTr="005C625A">
        <w:tc>
          <w:tcPr>
            <w:tcW w:w="3227" w:type="dxa"/>
          </w:tcPr>
          <w:p w:rsidR="00FE70D0" w:rsidRPr="005C625A" w:rsidRDefault="00FE70D0" w:rsidP="005C625A">
            <w:pPr>
              <w:jc w:val="both"/>
              <w:rPr>
                <w:rFonts w:ascii="Times New Roman" w:hAnsi="Times New Roman" w:cs="Times New Roman"/>
                <w:b/>
                <w:sz w:val="19"/>
                <w:szCs w:val="19"/>
              </w:rPr>
            </w:pPr>
            <w:r w:rsidRPr="005C625A">
              <w:rPr>
                <w:rFonts w:ascii="Times New Roman" w:hAnsi="Times New Roman" w:cs="Times New Roman"/>
                <w:b/>
                <w:sz w:val="19"/>
                <w:szCs w:val="19"/>
              </w:rPr>
              <w:t>Aspecto</w:t>
            </w:r>
          </w:p>
        </w:tc>
        <w:tc>
          <w:tcPr>
            <w:tcW w:w="6961" w:type="dxa"/>
          </w:tcPr>
          <w:p w:rsidR="00FE70D0" w:rsidRPr="005C625A" w:rsidRDefault="00FE70D0" w:rsidP="005C625A">
            <w:pPr>
              <w:jc w:val="both"/>
              <w:rPr>
                <w:rFonts w:ascii="Times New Roman" w:hAnsi="Times New Roman" w:cs="Times New Roman"/>
                <w:b/>
                <w:sz w:val="19"/>
                <w:szCs w:val="19"/>
              </w:rPr>
            </w:pPr>
            <w:r w:rsidRPr="005C625A">
              <w:rPr>
                <w:rFonts w:ascii="Times New Roman" w:hAnsi="Times New Roman" w:cs="Times New Roman"/>
                <w:b/>
                <w:sz w:val="19"/>
                <w:szCs w:val="19"/>
              </w:rPr>
              <w:t>Descripción y datos estadísticos</w:t>
            </w:r>
          </w:p>
        </w:tc>
      </w:tr>
      <w:tr w:rsidR="00FE70D0" w:rsidRPr="005C625A" w:rsidTr="005C625A">
        <w:tc>
          <w:tcPr>
            <w:tcW w:w="3227" w:type="dxa"/>
          </w:tcPr>
          <w:p w:rsidR="00FE70D0" w:rsidRPr="005C625A" w:rsidRDefault="00FE70D0" w:rsidP="005C625A">
            <w:pPr>
              <w:jc w:val="both"/>
              <w:rPr>
                <w:rFonts w:ascii="Times New Roman" w:hAnsi="Times New Roman" w:cs="Times New Roman"/>
                <w:sz w:val="19"/>
                <w:szCs w:val="19"/>
              </w:rPr>
            </w:pPr>
            <w:r w:rsidRPr="005C625A">
              <w:rPr>
                <w:rFonts w:ascii="Times New Roman" w:hAnsi="Times New Roman" w:cs="Times New Roman"/>
                <w:sz w:val="19"/>
                <w:szCs w:val="19"/>
              </w:rPr>
              <w:t>Problema social identificado</w:t>
            </w:r>
          </w:p>
        </w:tc>
        <w:tc>
          <w:tcPr>
            <w:tcW w:w="6961" w:type="dxa"/>
          </w:tcPr>
          <w:p w:rsidR="00FE70D0" w:rsidRPr="005C625A" w:rsidRDefault="005312C3" w:rsidP="005C625A">
            <w:pPr>
              <w:jc w:val="both"/>
              <w:rPr>
                <w:rFonts w:ascii="Times New Roman" w:hAnsi="Times New Roman" w:cs="Times New Roman"/>
                <w:sz w:val="19"/>
                <w:szCs w:val="19"/>
              </w:rPr>
            </w:pPr>
            <w:r w:rsidRPr="005C625A">
              <w:rPr>
                <w:rFonts w:ascii="Times New Roman" w:hAnsi="Times New Roman" w:cs="Times New Roman"/>
                <w:sz w:val="19"/>
                <w:szCs w:val="19"/>
              </w:rPr>
              <w:t>D</w:t>
            </w:r>
            <w:r w:rsidR="00A621C9" w:rsidRPr="005C625A">
              <w:rPr>
                <w:rFonts w:ascii="Times New Roman" w:hAnsi="Times New Roman" w:cs="Times New Roman"/>
                <w:sz w:val="19"/>
                <w:szCs w:val="19"/>
              </w:rPr>
              <w:t>eportistas destacados que representan a la delegación Tlalpan en competencias deportivas con recursos económicos insuficientes.</w:t>
            </w:r>
          </w:p>
        </w:tc>
      </w:tr>
      <w:tr w:rsidR="00FE70D0" w:rsidRPr="005C625A" w:rsidTr="005C625A">
        <w:tc>
          <w:tcPr>
            <w:tcW w:w="3227" w:type="dxa"/>
          </w:tcPr>
          <w:p w:rsidR="00FE70D0" w:rsidRPr="005C625A" w:rsidRDefault="00FE70D0" w:rsidP="005C625A">
            <w:pPr>
              <w:jc w:val="both"/>
              <w:rPr>
                <w:rFonts w:ascii="Times New Roman" w:hAnsi="Times New Roman" w:cs="Times New Roman"/>
                <w:sz w:val="19"/>
                <w:szCs w:val="19"/>
              </w:rPr>
            </w:pPr>
            <w:r w:rsidRPr="005C625A">
              <w:rPr>
                <w:rFonts w:ascii="Times New Roman" w:hAnsi="Times New Roman" w:cs="Times New Roman"/>
                <w:sz w:val="19"/>
                <w:szCs w:val="19"/>
              </w:rPr>
              <w:t>Población que padece el problema</w:t>
            </w:r>
          </w:p>
        </w:tc>
        <w:tc>
          <w:tcPr>
            <w:tcW w:w="6961" w:type="dxa"/>
          </w:tcPr>
          <w:p w:rsidR="00FE70D0" w:rsidRPr="005C625A" w:rsidRDefault="00FE70D0" w:rsidP="005C625A">
            <w:pPr>
              <w:jc w:val="both"/>
              <w:rPr>
                <w:rFonts w:ascii="Times New Roman" w:hAnsi="Times New Roman" w:cs="Times New Roman"/>
                <w:sz w:val="19"/>
                <w:szCs w:val="19"/>
              </w:rPr>
            </w:pPr>
            <w:r w:rsidRPr="005C625A">
              <w:rPr>
                <w:rFonts w:ascii="Times New Roman" w:hAnsi="Times New Roman" w:cs="Times New Roman"/>
                <w:sz w:val="19"/>
                <w:szCs w:val="19"/>
              </w:rPr>
              <w:t>niñas, niños y jóvenes deportistas de las más de 20 disciplinas diferentes de esta demarcación</w:t>
            </w:r>
          </w:p>
        </w:tc>
      </w:tr>
      <w:tr w:rsidR="00FE70D0" w:rsidRPr="005C625A" w:rsidTr="005C625A">
        <w:tc>
          <w:tcPr>
            <w:tcW w:w="3227" w:type="dxa"/>
          </w:tcPr>
          <w:p w:rsidR="00FE70D0" w:rsidRPr="005C625A" w:rsidRDefault="00FE70D0" w:rsidP="005C625A">
            <w:pPr>
              <w:jc w:val="both"/>
              <w:rPr>
                <w:rFonts w:ascii="Times New Roman" w:hAnsi="Times New Roman" w:cs="Times New Roman"/>
                <w:sz w:val="19"/>
                <w:szCs w:val="19"/>
              </w:rPr>
            </w:pPr>
            <w:r w:rsidRPr="005C625A">
              <w:rPr>
                <w:rFonts w:ascii="Times New Roman" w:hAnsi="Times New Roman" w:cs="Times New Roman"/>
                <w:sz w:val="19"/>
                <w:szCs w:val="19"/>
              </w:rPr>
              <w:t>Ubicación geográfica del problema</w:t>
            </w:r>
          </w:p>
        </w:tc>
        <w:tc>
          <w:tcPr>
            <w:tcW w:w="6961" w:type="dxa"/>
          </w:tcPr>
          <w:p w:rsidR="00FE70D0" w:rsidRPr="005C625A" w:rsidRDefault="00FE70D0" w:rsidP="005C625A">
            <w:pPr>
              <w:jc w:val="both"/>
              <w:rPr>
                <w:rFonts w:ascii="Times New Roman" w:hAnsi="Times New Roman" w:cs="Times New Roman"/>
                <w:sz w:val="19"/>
                <w:szCs w:val="19"/>
              </w:rPr>
            </w:pPr>
            <w:r w:rsidRPr="005C625A">
              <w:rPr>
                <w:rFonts w:ascii="Times New Roman" w:hAnsi="Times New Roman" w:cs="Times New Roman"/>
                <w:sz w:val="19"/>
                <w:szCs w:val="19"/>
              </w:rPr>
              <w:t>Delegación Tlalpan</w:t>
            </w:r>
          </w:p>
        </w:tc>
      </w:tr>
    </w:tbl>
    <w:p w:rsidR="007310DD" w:rsidRPr="005C625A" w:rsidRDefault="007310DD" w:rsidP="005C625A">
      <w:pPr>
        <w:spacing w:after="0" w:line="240" w:lineRule="auto"/>
        <w:jc w:val="both"/>
        <w:rPr>
          <w:rFonts w:ascii="Times New Roman" w:hAnsi="Times New Roman" w:cs="Times New Roman"/>
          <w:sz w:val="20"/>
          <w:szCs w:val="20"/>
        </w:rPr>
      </w:pPr>
    </w:p>
    <w:p w:rsidR="00246D04" w:rsidRPr="005C625A" w:rsidRDefault="00246D04" w:rsidP="005C625A">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928"/>
        <w:gridCol w:w="2126"/>
        <w:gridCol w:w="3134"/>
      </w:tblGrid>
      <w:tr w:rsidR="00BB20E5" w:rsidRPr="005C625A" w:rsidTr="005C625A">
        <w:tc>
          <w:tcPr>
            <w:tcW w:w="4928"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b/>
                <w:bCs/>
                <w:sz w:val="19"/>
                <w:szCs w:val="19"/>
              </w:rPr>
              <w:t>En las ROP 2015 se incluyeron satisfactoriamente los siguientes aspectos:</w:t>
            </w:r>
          </w:p>
        </w:tc>
        <w:tc>
          <w:tcPr>
            <w:tcW w:w="2126"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b/>
                <w:bCs/>
                <w:sz w:val="19"/>
                <w:szCs w:val="19"/>
              </w:rPr>
              <w:t>Valoración</w:t>
            </w:r>
          </w:p>
        </w:tc>
        <w:tc>
          <w:tcPr>
            <w:tcW w:w="3134"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b/>
                <w:bCs/>
                <w:sz w:val="19"/>
                <w:szCs w:val="19"/>
              </w:rPr>
              <w:t>Justificación</w:t>
            </w:r>
          </w:p>
        </w:tc>
      </w:tr>
      <w:tr w:rsidR="00BB20E5" w:rsidRPr="005C625A" w:rsidTr="005C625A">
        <w:tc>
          <w:tcPr>
            <w:tcW w:w="4928"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Descripción del problema social atendido por el Programa Social</w:t>
            </w:r>
          </w:p>
        </w:tc>
        <w:tc>
          <w:tcPr>
            <w:tcW w:w="2126" w:type="dxa"/>
          </w:tcPr>
          <w:p w:rsidR="00BB20E5" w:rsidRPr="005C625A" w:rsidRDefault="00F5273A"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Satisfactorio</w:t>
            </w:r>
          </w:p>
        </w:tc>
        <w:tc>
          <w:tcPr>
            <w:tcW w:w="3134" w:type="dxa"/>
          </w:tcPr>
          <w:p w:rsidR="00BB20E5" w:rsidRPr="005C625A" w:rsidRDefault="00F5273A"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Se indica claramente el problema</w:t>
            </w:r>
          </w:p>
        </w:tc>
      </w:tr>
      <w:tr w:rsidR="00BB20E5" w:rsidRPr="005C625A" w:rsidTr="005C625A">
        <w:tc>
          <w:tcPr>
            <w:tcW w:w="4928"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Datos Estadísticos del problema social atendido</w:t>
            </w:r>
          </w:p>
        </w:tc>
        <w:tc>
          <w:tcPr>
            <w:tcW w:w="2126" w:type="dxa"/>
          </w:tcPr>
          <w:p w:rsidR="00BB20E5" w:rsidRPr="005C625A" w:rsidRDefault="00F5273A"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No se incluyo</w:t>
            </w:r>
          </w:p>
        </w:tc>
        <w:tc>
          <w:tcPr>
            <w:tcW w:w="3134" w:type="dxa"/>
          </w:tcPr>
          <w:p w:rsidR="00BB20E5" w:rsidRPr="005C625A" w:rsidRDefault="00BB20E5" w:rsidP="005C625A">
            <w:pPr>
              <w:autoSpaceDE w:val="0"/>
              <w:autoSpaceDN w:val="0"/>
              <w:adjustRightInd w:val="0"/>
              <w:jc w:val="both"/>
              <w:rPr>
                <w:rFonts w:ascii="Times New Roman" w:hAnsi="Times New Roman" w:cs="Times New Roman"/>
                <w:sz w:val="19"/>
                <w:szCs w:val="19"/>
              </w:rPr>
            </w:pPr>
          </w:p>
        </w:tc>
      </w:tr>
      <w:tr w:rsidR="00BB20E5" w:rsidRPr="005C625A" w:rsidTr="005C625A">
        <w:tc>
          <w:tcPr>
            <w:tcW w:w="4928"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Identificación de la población que padece la problemática</w:t>
            </w:r>
          </w:p>
        </w:tc>
        <w:tc>
          <w:tcPr>
            <w:tcW w:w="2126" w:type="dxa"/>
          </w:tcPr>
          <w:p w:rsidR="00BB20E5" w:rsidRPr="005C625A" w:rsidRDefault="00F5273A"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Satisfactorio</w:t>
            </w:r>
          </w:p>
        </w:tc>
        <w:tc>
          <w:tcPr>
            <w:tcW w:w="3134" w:type="dxa"/>
          </w:tcPr>
          <w:p w:rsidR="00BB20E5" w:rsidRPr="005C625A" w:rsidRDefault="005216EA"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Se indica el sector de la población objetivo</w:t>
            </w:r>
            <w:r w:rsidR="00B82598" w:rsidRPr="005C625A">
              <w:rPr>
                <w:rFonts w:ascii="Times New Roman" w:hAnsi="Times New Roman" w:cs="Times New Roman"/>
                <w:sz w:val="19"/>
                <w:szCs w:val="19"/>
              </w:rPr>
              <w:t>.</w:t>
            </w:r>
          </w:p>
        </w:tc>
      </w:tr>
      <w:tr w:rsidR="00BB20E5" w:rsidRPr="005C625A" w:rsidTr="005C625A">
        <w:tc>
          <w:tcPr>
            <w:tcW w:w="4928"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Ubicación geográfica del problema</w:t>
            </w:r>
          </w:p>
        </w:tc>
        <w:tc>
          <w:tcPr>
            <w:tcW w:w="2126" w:type="dxa"/>
          </w:tcPr>
          <w:p w:rsidR="00BB20E5" w:rsidRPr="005C625A" w:rsidRDefault="00F5273A"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Satisfactorio</w:t>
            </w:r>
          </w:p>
        </w:tc>
        <w:tc>
          <w:tcPr>
            <w:tcW w:w="3134" w:type="dxa"/>
          </w:tcPr>
          <w:p w:rsidR="00BB20E5" w:rsidRPr="005C625A" w:rsidRDefault="00B82598"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Indica claramente la ubicación</w:t>
            </w:r>
          </w:p>
        </w:tc>
      </w:tr>
      <w:tr w:rsidR="00BB20E5" w:rsidRPr="005C625A" w:rsidTr="005C625A">
        <w:tc>
          <w:tcPr>
            <w:tcW w:w="4928"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Descripción de las causas del problema</w:t>
            </w:r>
          </w:p>
        </w:tc>
        <w:tc>
          <w:tcPr>
            <w:tcW w:w="2126" w:type="dxa"/>
          </w:tcPr>
          <w:p w:rsidR="00BB20E5" w:rsidRPr="005C625A" w:rsidRDefault="00F5273A"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Parcial</w:t>
            </w:r>
          </w:p>
        </w:tc>
        <w:tc>
          <w:tcPr>
            <w:tcW w:w="3134" w:type="dxa"/>
          </w:tcPr>
          <w:p w:rsidR="00BB20E5" w:rsidRPr="005C625A" w:rsidRDefault="00CD79C6"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Falta detallar la información</w:t>
            </w:r>
          </w:p>
        </w:tc>
      </w:tr>
      <w:tr w:rsidR="00BB20E5" w:rsidRPr="005C625A" w:rsidTr="005C625A">
        <w:tc>
          <w:tcPr>
            <w:tcW w:w="4928"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Descripción de los efectos del problema</w:t>
            </w:r>
          </w:p>
        </w:tc>
        <w:tc>
          <w:tcPr>
            <w:tcW w:w="2126" w:type="dxa"/>
          </w:tcPr>
          <w:p w:rsidR="00BB20E5" w:rsidRPr="005C625A" w:rsidRDefault="00F5273A"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Parcial</w:t>
            </w:r>
          </w:p>
        </w:tc>
        <w:tc>
          <w:tcPr>
            <w:tcW w:w="3134" w:type="dxa"/>
          </w:tcPr>
          <w:p w:rsidR="00BB20E5" w:rsidRPr="005C625A" w:rsidRDefault="00CD79C6"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Falta detallar la información</w:t>
            </w:r>
          </w:p>
        </w:tc>
      </w:tr>
      <w:tr w:rsidR="00BB20E5" w:rsidRPr="005C625A" w:rsidTr="005C625A">
        <w:trPr>
          <w:trHeight w:val="366"/>
        </w:trPr>
        <w:tc>
          <w:tcPr>
            <w:tcW w:w="4928" w:type="dxa"/>
          </w:tcPr>
          <w:p w:rsidR="00BB20E5" w:rsidRPr="005C625A" w:rsidRDefault="00BB20E5"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Línea base</w:t>
            </w:r>
          </w:p>
        </w:tc>
        <w:tc>
          <w:tcPr>
            <w:tcW w:w="2126" w:type="dxa"/>
          </w:tcPr>
          <w:p w:rsidR="00BB20E5" w:rsidRPr="005C625A" w:rsidRDefault="00684886" w:rsidP="005C625A">
            <w:pPr>
              <w:autoSpaceDE w:val="0"/>
              <w:autoSpaceDN w:val="0"/>
              <w:adjustRightInd w:val="0"/>
              <w:jc w:val="both"/>
              <w:rPr>
                <w:rFonts w:ascii="Times New Roman" w:hAnsi="Times New Roman" w:cs="Times New Roman"/>
                <w:sz w:val="19"/>
                <w:szCs w:val="19"/>
              </w:rPr>
            </w:pPr>
            <w:r w:rsidRPr="005C625A">
              <w:rPr>
                <w:rFonts w:ascii="Times New Roman" w:hAnsi="Times New Roman" w:cs="Times New Roman"/>
                <w:sz w:val="19"/>
                <w:szCs w:val="19"/>
              </w:rPr>
              <w:t>No se incluyo</w:t>
            </w:r>
          </w:p>
        </w:tc>
        <w:tc>
          <w:tcPr>
            <w:tcW w:w="3134" w:type="dxa"/>
          </w:tcPr>
          <w:p w:rsidR="00BB20E5" w:rsidRPr="005C625A" w:rsidRDefault="00BB20E5" w:rsidP="005C625A">
            <w:pPr>
              <w:autoSpaceDE w:val="0"/>
              <w:autoSpaceDN w:val="0"/>
              <w:adjustRightInd w:val="0"/>
              <w:jc w:val="both"/>
              <w:rPr>
                <w:rFonts w:ascii="Times New Roman" w:hAnsi="Times New Roman" w:cs="Times New Roman"/>
                <w:sz w:val="19"/>
                <w:szCs w:val="19"/>
              </w:rPr>
            </w:pPr>
          </w:p>
        </w:tc>
      </w:tr>
    </w:tbl>
    <w:p w:rsidR="00BB20E5" w:rsidRPr="005C625A" w:rsidRDefault="00BB20E5" w:rsidP="005C625A">
      <w:pPr>
        <w:autoSpaceDE w:val="0"/>
        <w:autoSpaceDN w:val="0"/>
        <w:adjustRightInd w:val="0"/>
        <w:spacing w:after="0" w:line="240" w:lineRule="auto"/>
        <w:jc w:val="both"/>
        <w:rPr>
          <w:rFonts w:ascii="Times New Roman" w:hAnsi="Times New Roman" w:cs="Times New Roman"/>
          <w:sz w:val="20"/>
          <w:szCs w:val="20"/>
        </w:rPr>
      </w:pPr>
    </w:p>
    <w:p w:rsidR="00BB20E5" w:rsidRPr="005C625A" w:rsidRDefault="00BB20E5" w:rsidP="005C625A">
      <w:pPr>
        <w:spacing w:after="0" w:line="240" w:lineRule="auto"/>
        <w:jc w:val="both"/>
        <w:rPr>
          <w:rFonts w:ascii="Times New Roman" w:hAnsi="Times New Roman" w:cs="Times New Roman"/>
          <w:b/>
          <w:bCs/>
          <w:sz w:val="20"/>
          <w:szCs w:val="20"/>
        </w:rPr>
      </w:pPr>
      <w:r w:rsidRPr="005C625A">
        <w:rPr>
          <w:rFonts w:ascii="Times New Roman" w:hAnsi="Times New Roman" w:cs="Times New Roman"/>
          <w:b/>
          <w:bCs/>
          <w:sz w:val="20"/>
          <w:szCs w:val="20"/>
        </w:rPr>
        <w:t>III.3.</w:t>
      </w:r>
      <w:r w:rsidR="005312C3" w:rsidRPr="005C625A">
        <w:rPr>
          <w:rFonts w:ascii="Times New Roman" w:hAnsi="Times New Roman" w:cs="Times New Roman"/>
          <w:b/>
          <w:bCs/>
          <w:sz w:val="20"/>
          <w:szCs w:val="20"/>
        </w:rPr>
        <w:t xml:space="preserve"> Cobertura del Programa Social</w:t>
      </w:r>
    </w:p>
    <w:tbl>
      <w:tblPr>
        <w:tblStyle w:val="Tablaconcuadrcula"/>
        <w:tblW w:w="0" w:type="auto"/>
        <w:tblLook w:val="04A0" w:firstRow="1" w:lastRow="0" w:firstColumn="1" w:lastColumn="0" w:noHBand="0" w:noVBand="1"/>
      </w:tblPr>
      <w:tblGrid>
        <w:gridCol w:w="1526"/>
        <w:gridCol w:w="6520"/>
        <w:gridCol w:w="2142"/>
      </w:tblGrid>
      <w:tr w:rsidR="005312C3" w:rsidRPr="005C625A" w:rsidTr="005C625A">
        <w:tc>
          <w:tcPr>
            <w:tcW w:w="1526" w:type="dxa"/>
          </w:tcPr>
          <w:p w:rsidR="005312C3" w:rsidRPr="005C625A" w:rsidRDefault="005312C3" w:rsidP="005C625A">
            <w:pPr>
              <w:jc w:val="both"/>
              <w:rPr>
                <w:rFonts w:ascii="Times New Roman" w:hAnsi="Times New Roman" w:cs="Times New Roman"/>
                <w:b/>
                <w:sz w:val="19"/>
                <w:szCs w:val="19"/>
              </w:rPr>
            </w:pPr>
            <w:r w:rsidRPr="005C625A">
              <w:rPr>
                <w:rFonts w:ascii="Times New Roman" w:hAnsi="Times New Roman" w:cs="Times New Roman"/>
                <w:b/>
                <w:sz w:val="19"/>
                <w:szCs w:val="19"/>
              </w:rPr>
              <w:t>Poblaciones</w:t>
            </w:r>
          </w:p>
        </w:tc>
        <w:tc>
          <w:tcPr>
            <w:tcW w:w="6520" w:type="dxa"/>
          </w:tcPr>
          <w:p w:rsidR="005312C3" w:rsidRPr="005C625A" w:rsidRDefault="005312C3" w:rsidP="005C625A">
            <w:pPr>
              <w:jc w:val="both"/>
              <w:rPr>
                <w:rFonts w:ascii="Times New Roman" w:hAnsi="Times New Roman" w:cs="Times New Roman"/>
                <w:b/>
                <w:sz w:val="19"/>
                <w:szCs w:val="19"/>
              </w:rPr>
            </w:pPr>
            <w:r w:rsidRPr="005C625A">
              <w:rPr>
                <w:rFonts w:ascii="Times New Roman" w:hAnsi="Times New Roman" w:cs="Times New Roman"/>
                <w:b/>
                <w:sz w:val="19"/>
                <w:szCs w:val="19"/>
              </w:rPr>
              <w:t>Descripción</w:t>
            </w:r>
          </w:p>
        </w:tc>
        <w:tc>
          <w:tcPr>
            <w:tcW w:w="2142" w:type="dxa"/>
          </w:tcPr>
          <w:p w:rsidR="005312C3" w:rsidRPr="005C625A" w:rsidRDefault="005312C3" w:rsidP="005C625A">
            <w:pPr>
              <w:jc w:val="both"/>
              <w:rPr>
                <w:rFonts w:ascii="Times New Roman" w:hAnsi="Times New Roman" w:cs="Times New Roman"/>
                <w:b/>
                <w:sz w:val="19"/>
                <w:szCs w:val="19"/>
              </w:rPr>
            </w:pPr>
            <w:r w:rsidRPr="005C625A">
              <w:rPr>
                <w:rFonts w:ascii="Times New Roman" w:hAnsi="Times New Roman" w:cs="Times New Roman"/>
                <w:b/>
                <w:sz w:val="19"/>
                <w:szCs w:val="19"/>
              </w:rPr>
              <w:t>Datos Estadísticos</w:t>
            </w:r>
          </w:p>
        </w:tc>
      </w:tr>
      <w:tr w:rsidR="005312C3" w:rsidRPr="005C625A" w:rsidTr="005C625A">
        <w:tc>
          <w:tcPr>
            <w:tcW w:w="1526" w:type="dxa"/>
          </w:tcPr>
          <w:p w:rsidR="005312C3" w:rsidRPr="005C625A" w:rsidRDefault="005312C3" w:rsidP="005C625A">
            <w:pPr>
              <w:jc w:val="both"/>
              <w:rPr>
                <w:rFonts w:ascii="Times New Roman" w:hAnsi="Times New Roman" w:cs="Times New Roman"/>
                <w:sz w:val="19"/>
                <w:szCs w:val="19"/>
              </w:rPr>
            </w:pPr>
            <w:r w:rsidRPr="005C625A">
              <w:rPr>
                <w:rFonts w:ascii="Times New Roman" w:hAnsi="Times New Roman" w:cs="Times New Roman"/>
                <w:sz w:val="19"/>
                <w:szCs w:val="19"/>
              </w:rPr>
              <w:t>Potencial</w:t>
            </w:r>
          </w:p>
        </w:tc>
        <w:tc>
          <w:tcPr>
            <w:tcW w:w="6520" w:type="dxa"/>
          </w:tcPr>
          <w:p w:rsidR="005312C3" w:rsidRPr="005C625A" w:rsidRDefault="00D56FAF" w:rsidP="005C625A">
            <w:pPr>
              <w:jc w:val="both"/>
              <w:rPr>
                <w:rFonts w:ascii="Times New Roman" w:hAnsi="Times New Roman" w:cs="Times New Roman"/>
                <w:sz w:val="19"/>
                <w:szCs w:val="19"/>
              </w:rPr>
            </w:pPr>
            <w:r w:rsidRPr="005C625A">
              <w:rPr>
                <w:rFonts w:ascii="Times New Roman" w:hAnsi="Times New Roman" w:cs="Times New Roman"/>
                <w:sz w:val="19"/>
                <w:szCs w:val="19"/>
              </w:rPr>
              <w:t>Deportistas que representan a la Delegación Tla</w:t>
            </w:r>
            <w:r w:rsidR="006151CE" w:rsidRPr="005C625A">
              <w:rPr>
                <w:rFonts w:ascii="Times New Roman" w:hAnsi="Times New Roman" w:cs="Times New Roman"/>
                <w:sz w:val="19"/>
                <w:szCs w:val="19"/>
              </w:rPr>
              <w:t>lpan en competencias deportivas.</w:t>
            </w:r>
          </w:p>
        </w:tc>
        <w:tc>
          <w:tcPr>
            <w:tcW w:w="2142" w:type="dxa"/>
          </w:tcPr>
          <w:p w:rsidR="005312C3" w:rsidRPr="005C625A" w:rsidRDefault="005312C3" w:rsidP="005C625A">
            <w:pPr>
              <w:jc w:val="both"/>
              <w:rPr>
                <w:rFonts w:ascii="Times New Roman" w:hAnsi="Times New Roman" w:cs="Times New Roman"/>
                <w:sz w:val="19"/>
                <w:szCs w:val="19"/>
              </w:rPr>
            </w:pPr>
          </w:p>
        </w:tc>
      </w:tr>
      <w:tr w:rsidR="005312C3" w:rsidRPr="005C625A" w:rsidTr="005C625A">
        <w:tc>
          <w:tcPr>
            <w:tcW w:w="1526" w:type="dxa"/>
          </w:tcPr>
          <w:p w:rsidR="005312C3" w:rsidRPr="005C625A" w:rsidRDefault="005312C3" w:rsidP="005C625A">
            <w:pPr>
              <w:jc w:val="both"/>
              <w:rPr>
                <w:rFonts w:ascii="Times New Roman" w:hAnsi="Times New Roman" w:cs="Times New Roman"/>
                <w:sz w:val="19"/>
                <w:szCs w:val="19"/>
              </w:rPr>
            </w:pPr>
            <w:r w:rsidRPr="005C625A">
              <w:rPr>
                <w:rFonts w:ascii="Times New Roman" w:hAnsi="Times New Roman" w:cs="Times New Roman"/>
                <w:sz w:val="19"/>
                <w:szCs w:val="19"/>
              </w:rPr>
              <w:t>Objetivo</w:t>
            </w:r>
          </w:p>
        </w:tc>
        <w:tc>
          <w:tcPr>
            <w:tcW w:w="6520" w:type="dxa"/>
          </w:tcPr>
          <w:p w:rsidR="005312C3" w:rsidRPr="005C625A" w:rsidRDefault="006151CE" w:rsidP="005C625A">
            <w:pPr>
              <w:jc w:val="both"/>
              <w:rPr>
                <w:rFonts w:ascii="Times New Roman" w:hAnsi="Times New Roman" w:cs="Times New Roman"/>
                <w:sz w:val="19"/>
                <w:szCs w:val="19"/>
              </w:rPr>
            </w:pPr>
            <w:r w:rsidRPr="005C625A">
              <w:rPr>
                <w:rFonts w:ascii="Times New Roman" w:hAnsi="Times New Roman" w:cs="Times New Roman"/>
                <w:sz w:val="19"/>
                <w:szCs w:val="19"/>
              </w:rPr>
              <w:t>Deportistas que representan a la Delegación Tlalpan en competencias deportivas y que no cuentan con recursos económicos suficientes.</w:t>
            </w:r>
          </w:p>
        </w:tc>
        <w:tc>
          <w:tcPr>
            <w:tcW w:w="2142" w:type="dxa"/>
          </w:tcPr>
          <w:p w:rsidR="005312C3" w:rsidRPr="005C625A" w:rsidRDefault="006151CE" w:rsidP="005C625A">
            <w:pPr>
              <w:jc w:val="both"/>
              <w:rPr>
                <w:rFonts w:ascii="Times New Roman" w:hAnsi="Times New Roman" w:cs="Times New Roman"/>
                <w:sz w:val="19"/>
                <w:szCs w:val="19"/>
              </w:rPr>
            </w:pPr>
            <w:r w:rsidRPr="005C625A">
              <w:rPr>
                <w:rFonts w:ascii="Times New Roman" w:hAnsi="Times New Roman" w:cs="Times New Roman"/>
                <w:sz w:val="19"/>
                <w:szCs w:val="19"/>
              </w:rPr>
              <w:t>200 deportistas</w:t>
            </w:r>
          </w:p>
        </w:tc>
      </w:tr>
      <w:tr w:rsidR="005312C3" w:rsidRPr="005C625A" w:rsidTr="005C625A">
        <w:tc>
          <w:tcPr>
            <w:tcW w:w="1526" w:type="dxa"/>
          </w:tcPr>
          <w:p w:rsidR="005312C3" w:rsidRPr="005C625A" w:rsidRDefault="005312C3" w:rsidP="005C625A">
            <w:pPr>
              <w:jc w:val="both"/>
              <w:rPr>
                <w:rFonts w:ascii="Times New Roman" w:hAnsi="Times New Roman" w:cs="Times New Roman"/>
                <w:sz w:val="19"/>
                <w:szCs w:val="19"/>
              </w:rPr>
            </w:pPr>
            <w:r w:rsidRPr="005C625A">
              <w:rPr>
                <w:rFonts w:ascii="Times New Roman" w:hAnsi="Times New Roman" w:cs="Times New Roman"/>
                <w:sz w:val="19"/>
                <w:szCs w:val="19"/>
              </w:rPr>
              <w:t>Atendida</w:t>
            </w:r>
          </w:p>
        </w:tc>
        <w:tc>
          <w:tcPr>
            <w:tcW w:w="6520" w:type="dxa"/>
          </w:tcPr>
          <w:p w:rsidR="005312C3" w:rsidRPr="005C625A" w:rsidRDefault="006151CE" w:rsidP="005C625A">
            <w:pPr>
              <w:jc w:val="both"/>
              <w:rPr>
                <w:rFonts w:ascii="Times New Roman" w:hAnsi="Times New Roman" w:cs="Times New Roman"/>
                <w:sz w:val="19"/>
                <w:szCs w:val="19"/>
              </w:rPr>
            </w:pPr>
            <w:r w:rsidRPr="005C625A">
              <w:rPr>
                <w:rFonts w:ascii="Times New Roman" w:hAnsi="Times New Roman" w:cs="Times New Roman"/>
                <w:sz w:val="19"/>
                <w:szCs w:val="19"/>
              </w:rPr>
              <w:t>Deportistas que representan a la Delegación Tlalpan en competencias deportivas y que no cuentan con recursos económicos suficientes.</w:t>
            </w:r>
          </w:p>
        </w:tc>
        <w:tc>
          <w:tcPr>
            <w:tcW w:w="2142" w:type="dxa"/>
          </w:tcPr>
          <w:p w:rsidR="005312C3" w:rsidRPr="005C625A" w:rsidRDefault="006151CE" w:rsidP="005C625A">
            <w:pPr>
              <w:jc w:val="both"/>
              <w:rPr>
                <w:rFonts w:ascii="Times New Roman" w:hAnsi="Times New Roman" w:cs="Times New Roman"/>
                <w:sz w:val="19"/>
                <w:szCs w:val="19"/>
              </w:rPr>
            </w:pPr>
            <w:r w:rsidRPr="005C625A">
              <w:rPr>
                <w:rFonts w:ascii="Times New Roman" w:hAnsi="Times New Roman" w:cs="Times New Roman"/>
                <w:sz w:val="19"/>
                <w:szCs w:val="19"/>
              </w:rPr>
              <w:t>200 deportistas</w:t>
            </w:r>
          </w:p>
        </w:tc>
      </w:tr>
    </w:tbl>
    <w:p w:rsidR="00F90A53" w:rsidRPr="00F90A53" w:rsidRDefault="00F90A53" w:rsidP="005C625A">
      <w:pPr>
        <w:spacing w:after="0" w:line="240" w:lineRule="auto"/>
        <w:jc w:val="both"/>
        <w:rPr>
          <w:rFonts w:ascii="Times New Roman" w:hAnsi="Times New Roman" w:cs="Times New Roman"/>
          <w:sz w:val="19"/>
          <w:szCs w:val="19"/>
        </w:rPr>
      </w:pPr>
    </w:p>
    <w:tbl>
      <w:tblPr>
        <w:tblStyle w:val="Tablaconcuadrcula"/>
        <w:tblpPr w:leftFromText="141" w:rightFromText="141" w:vertAnchor="text" w:horzAnchor="margin" w:tblpY="196"/>
        <w:tblW w:w="0" w:type="auto"/>
        <w:tblLook w:val="04A0" w:firstRow="1" w:lastRow="0" w:firstColumn="1" w:lastColumn="0" w:noHBand="0" w:noVBand="1"/>
      </w:tblPr>
      <w:tblGrid>
        <w:gridCol w:w="2011"/>
        <w:gridCol w:w="2033"/>
        <w:gridCol w:w="2585"/>
        <w:gridCol w:w="1512"/>
        <w:gridCol w:w="2047"/>
      </w:tblGrid>
      <w:tr w:rsidR="000E35BC" w:rsidRPr="005C625A" w:rsidTr="00F90A53">
        <w:tc>
          <w:tcPr>
            <w:tcW w:w="4044" w:type="dxa"/>
            <w:gridSpan w:val="2"/>
          </w:tcPr>
          <w:p w:rsidR="000E35BC" w:rsidRPr="005C625A" w:rsidRDefault="000E35BC" w:rsidP="005C625A">
            <w:pPr>
              <w:jc w:val="both"/>
              <w:rPr>
                <w:rFonts w:ascii="Times New Roman" w:hAnsi="Times New Roman" w:cs="Times New Roman"/>
                <w:b/>
                <w:sz w:val="20"/>
                <w:szCs w:val="20"/>
              </w:rPr>
            </w:pPr>
            <w:r w:rsidRPr="005C625A">
              <w:rPr>
                <w:rFonts w:ascii="Times New Roman" w:hAnsi="Times New Roman" w:cs="Times New Roman"/>
                <w:b/>
                <w:sz w:val="20"/>
                <w:szCs w:val="20"/>
              </w:rPr>
              <w:t>En las Reglas de Operación 2015, se incluyeron satisfactoriamente los siguientes aspectos:</w:t>
            </w:r>
          </w:p>
        </w:tc>
        <w:tc>
          <w:tcPr>
            <w:tcW w:w="2585" w:type="dxa"/>
          </w:tcPr>
          <w:p w:rsidR="000E35BC" w:rsidRPr="005C625A" w:rsidRDefault="000E35BC" w:rsidP="005C625A">
            <w:pPr>
              <w:jc w:val="both"/>
              <w:rPr>
                <w:rFonts w:ascii="Times New Roman" w:hAnsi="Times New Roman" w:cs="Times New Roman"/>
                <w:b/>
                <w:sz w:val="20"/>
                <w:szCs w:val="20"/>
              </w:rPr>
            </w:pPr>
            <w:r w:rsidRPr="005C625A">
              <w:rPr>
                <w:rFonts w:ascii="Times New Roman" w:hAnsi="Times New Roman" w:cs="Times New Roman"/>
                <w:b/>
                <w:sz w:val="20"/>
                <w:szCs w:val="20"/>
              </w:rPr>
              <w:t>Extracto de las ROP 2015</w:t>
            </w:r>
          </w:p>
        </w:tc>
        <w:tc>
          <w:tcPr>
            <w:tcW w:w="1512" w:type="dxa"/>
          </w:tcPr>
          <w:p w:rsidR="000E35BC" w:rsidRPr="005C625A" w:rsidRDefault="000E35BC" w:rsidP="005C625A">
            <w:pPr>
              <w:jc w:val="both"/>
              <w:rPr>
                <w:rFonts w:ascii="Times New Roman" w:hAnsi="Times New Roman" w:cs="Times New Roman"/>
                <w:b/>
                <w:sz w:val="20"/>
                <w:szCs w:val="20"/>
              </w:rPr>
            </w:pPr>
            <w:r w:rsidRPr="005C625A">
              <w:rPr>
                <w:rFonts w:ascii="Times New Roman" w:hAnsi="Times New Roman" w:cs="Times New Roman"/>
                <w:b/>
                <w:sz w:val="20"/>
                <w:szCs w:val="20"/>
              </w:rPr>
              <w:t>Valoración</w:t>
            </w:r>
          </w:p>
        </w:tc>
        <w:tc>
          <w:tcPr>
            <w:tcW w:w="2047" w:type="dxa"/>
          </w:tcPr>
          <w:p w:rsidR="000E35BC" w:rsidRPr="005C625A" w:rsidRDefault="000E35BC" w:rsidP="005C625A">
            <w:pPr>
              <w:jc w:val="both"/>
              <w:rPr>
                <w:rFonts w:ascii="Times New Roman" w:hAnsi="Times New Roman" w:cs="Times New Roman"/>
                <w:b/>
                <w:sz w:val="20"/>
                <w:szCs w:val="20"/>
              </w:rPr>
            </w:pPr>
            <w:r w:rsidRPr="005C625A">
              <w:rPr>
                <w:rFonts w:ascii="Times New Roman" w:hAnsi="Times New Roman" w:cs="Times New Roman"/>
                <w:b/>
                <w:sz w:val="20"/>
                <w:szCs w:val="20"/>
              </w:rPr>
              <w:t>Justificación</w:t>
            </w:r>
          </w:p>
        </w:tc>
      </w:tr>
      <w:tr w:rsidR="000E35BC" w:rsidRPr="005C625A" w:rsidTr="00F90A53">
        <w:tc>
          <w:tcPr>
            <w:tcW w:w="2011" w:type="dxa"/>
            <w:vMerge w:val="restart"/>
          </w:tcPr>
          <w:p w:rsidR="000E35BC" w:rsidRPr="005C625A" w:rsidRDefault="000E35BC" w:rsidP="005C625A">
            <w:pPr>
              <w:jc w:val="both"/>
              <w:rPr>
                <w:rFonts w:ascii="Times New Roman" w:hAnsi="Times New Roman" w:cs="Times New Roman"/>
                <w:sz w:val="20"/>
                <w:szCs w:val="20"/>
              </w:rPr>
            </w:pPr>
            <w:r w:rsidRPr="005C625A">
              <w:rPr>
                <w:rFonts w:ascii="Times New Roman" w:hAnsi="Times New Roman" w:cs="Times New Roman"/>
                <w:sz w:val="20"/>
                <w:szCs w:val="20"/>
              </w:rPr>
              <w:t>Población Potencial</w:t>
            </w:r>
          </w:p>
        </w:tc>
        <w:tc>
          <w:tcPr>
            <w:tcW w:w="2033" w:type="dxa"/>
          </w:tcPr>
          <w:p w:rsidR="000E35BC" w:rsidRPr="005C625A" w:rsidRDefault="000E35BC" w:rsidP="005C625A">
            <w:pPr>
              <w:jc w:val="both"/>
              <w:rPr>
                <w:rFonts w:ascii="Times New Roman" w:hAnsi="Times New Roman" w:cs="Times New Roman"/>
                <w:sz w:val="20"/>
                <w:szCs w:val="20"/>
              </w:rPr>
            </w:pPr>
            <w:r w:rsidRPr="005C625A">
              <w:rPr>
                <w:rFonts w:ascii="Times New Roman" w:hAnsi="Times New Roman" w:cs="Times New Roman"/>
                <w:sz w:val="20"/>
                <w:szCs w:val="20"/>
              </w:rPr>
              <w:t>Descripción</w:t>
            </w:r>
          </w:p>
        </w:tc>
        <w:tc>
          <w:tcPr>
            <w:tcW w:w="2585" w:type="dxa"/>
          </w:tcPr>
          <w:p w:rsidR="000E35BC" w:rsidRPr="005C625A" w:rsidRDefault="000E35BC" w:rsidP="005C625A">
            <w:pPr>
              <w:jc w:val="both"/>
              <w:rPr>
                <w:rFonts w:ascii="Times New Roman" w:hAnsi="Times New Roman" w:cs="Times New Roman"/>
                <w:sz w:val="20"/>
                <w:szCs w:val="20"/>
              </w:rPr>
            </w:pPr>
          </w:p>
        </w:tc>
        <w:tc>
          <w:tcPr>
            <w:tcW w:w="1512" w:type="dxa"/>
          </w:tcPr>
          <w:p w:rsidR="000E35BC" w:rsidRPr="005C625A" w:rsidRDefault="000E35BC" w:rsidP="005C625A">
            <w:pPr>
              <w:jc w:val="both"/>
              <w:rPr>
                <w:rFonts w:ascii="Times New Roman" w:hAnsi="Times New Roman" w:cs="Times New Roman"/>
                <w:sz w:val="20"/>
                <w:szCs w:val="20"/>
              </w:rPr>
            </w:pPr>
            <w:r w:rsidRPr="005C625A">
              <w:rPr>
                <w:rFonts w:ascii="Times New Roman" w:hAnsi="Times New Roman" w:cs="Times New Roman"/>
                <w:sz w:val="20"/>
                <w:szCs w:val="20"/>
              </w:rPr>
              <w:t>No se incluyo</w:t>
            </w:r>
          </w:p>
        </w:tc>
        <w:tc>
          <w:tcPr>
            <w:tcW w:w="2047" w:type="dxa"/>
          </w:tcPr>
          <w:p w:rsidR="000E35BC" w:rsidRPr="005C625A" w:rsidRDefault="000E35BC" w:rsidP="005C625A">
            <w:pPr>
              <w:jc w:val="both"/>
              <w:rPr>
                <w:rFonts w:ascii="Times New Roman" w:hAnsi="Times New Roman" w:cs="Times New Roman"/>
                <w:sz w:val="20"/>
                <w:szCs w:val="20"/>
              </w:rPr>
            </w:pPr>
          </w:p>
        </w:tc>
      </w:tr>
      <w:tr w:rsidR="00CD79C6" w:rsidRPr="005C625A" w:rsidTr="00F90A53">
        <w:tc>
          <w:tcPr>
            <w:tcW w:w="2011" w:type="dxa"/>
            <w:vMerge/>
          </w:tcPr>
          <w:p w:rsidR="00CD79C6" w:rsidRPr="005C625A" w:rsidRDefault="00CD79C6" w:rsidP="005C625A">
            <w:pPr>
              <w:jc w:val="both"/>
              <w:rPr>
                <w:rFonts w:ascii="Times New Roman" w:hAnsi="Times New Roman" w:cs="Times New Roman"/>
                <w:sz w:val="20"/>
                <w:szCs w:val="20"/>
              </w:rPr>
            </w:pPr>
          </w:p>
        </w:tc>
        <w:tc>
          <w:tcPr>
            <w:tcW w:w="2033"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Datos estadísticos</w:t>
            </w:r>
          </w:p>
        </w:tc>
        <w:tc>
          <w:tcPr>
            <w:tcW w:w="2585" w:type="dxa"/>
          </w:tcPr>
          <w:p w:rsidR="00CD79C6" w:rsidRPr="005C625A" w:rsidRDefault="00CD79C6" w:rsidP="005C625A">
            <w:pPr>
              <w:jc w:val="both"/>
              <w:rPr>
                <w:rFonts w:ascii="Times New Roman" w:hAnsi="Times New Roman" w:cs="Times New Roman"/>
                <w:sz w:val="20"/>
                <w:szCs w:val="20"/>
              </w:rPr>
            </w:pPr>
          </w:p>
        </w:tc>
        <w:tc>
          <w:tcPr>
            <w:tcW w:w="1512"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No se incluyo</w:t>
            </w:r>
          </w:p>
        </w:tc>
        <w:tc>
          <w:tcPr>
            <w:tcW w:w="2047" w:type="dxa"/>
          </w:tcPr>
          <w:p w:rsidR="00CD79C6" w:rsidRPr="005C625A" w:rsidRDefault="00CD79C6" w:rsidP="005C625A">
            <w:pPr>
              <w:jc w:val="both"/>
              <w:rPr>
                <w:rFonts w:ascii="Times New Roman" w:hAnsi="Times New Roman" w:cs="Times New Roman"/>
                <w:sz w:val="20"/>
                <w:szCs w:val="20"/>
              </w:rPr>
            </w:pPr>
          </w:p>
        </w:tc>
      </w:tr>
      <w:tr w:rsidR="00CD79C6" w:rsidRPr="005C625A" w:rsidTr="00F90A53">
        <w:tc>
          <w:tcPr>
            <w:tcW w:w="2011" w:type="dxa"/>
            <w:vMerge w:val="restart"/>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Población Objetivo</w:t>
            </w:r>
          </w:p>
        </w:tc>
        <w:tc>
          <w:tcPr>
            <w:tcW w:w="2033"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Descripción</w:t>
            </w:r>
          </w:p>
        </w:tc>
        <w:tc>
          <w:tcPr>
            <w:tcW w:w="2585" w:type="dxa"/>
          </w:tcPr>
          <w:p w:rsidR="00CD79C6" w:rsidRPr="005C625A" w:rsidRDefault="00CD79C6" w:rsidP="00F90A53">
            <w:pPr>
              <w:autoSpaceDE w:val="0"/>
              <w:autoSpaceDN w:val="0"/>
              <w:adjustRightInd w:val="0"/>
              <w:jc w:val="both"/>
              <w:rPr>
                <w:rFonts w:ascii="Times New Roman" w:hAnsi="Times New Roman" w:cs="Times New Roman"/>
                <w:sz w:val="20"/>
                <w:szCs w:val="20"/>
              </w:rPr>
            </w:pPr>
            <w:r w:rsidRPr="005C625A">
              <w:rPr>
                <w:rFonts w:ascii="Times New Roman" w:hAnsi="Times New Roman" w:cs="Times New Roman"/>
                <w:sz w:val="20"/>
                <w:szCs w:val="20"/>
              </w:rPr>
              <w:t>niñas, niños y jóvenes deportistas de más de 20 disciplinas diferentes de</w:t>
            </w:r>
            <w:r w:rsidR="00F90A53">
              <w:rPr>
                <w:rFonts w:ascii="Times New Roman" w:hAnsi="Times New Roman" w:cs="Times New Roman"/>
                <w:sz w:val="20"/>
                <w:szCs w:val="20"/>
              </w:rPr>
              <w:t xml:space="preserve"> </w:t>
            </w:r>
            <w:r w:rsidRPr="005C625A">
              <w:rPr>
                <w:rFonts w:ascii="Times New Roman" w:hAnsi="Times New Roman" w:cs="Times New Roman"/>
                <w:sz w:val="20"/>
                <w:szCs w:val="20"/>
              </w:rPr>
              <w:t>la Delegación Tlalpan</w:t>
            </w:r>
          </w:p>
        </w:tc>
        <w:tc>
          <w:tcPr>
            <w:tcW w:w="1512"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Parcial</w:t>
            </w:r>
          </w:p>
        </w:tc>
        <w:tc>
          <w:tcPr>
            <w:tcW w:w="2047"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No se especifica la población objetivo</w:t>
            </w:r>
          </w:p>
        </w:tc>
      </w:tr>
      <w:tr w:rsidR="00CD79C6" w:rsidRPr="005C625A" w:rsidTr="00F90A53">
        <w:tc>
          <w:tcPr>
            <w:tcW w:w="2011" w:type="dxa"/>
            <w:vMerge/>
          </w:tcPr>
          <w:p w:rsidR="00CD79C6" w:rsidRPr="005C625A" w:rsidRDefault="00CD79C6" w:rsidP="005C625A">
            <w:pPr>
              <w:jc w:val="both"/>
              <w:rPr>
                <w:rFonts w:ascii="Times New Roman" w:hAnsi="Times New Roman" w:cs="Times New Roman"/>
                <w:sz w:val="20"/>
                <w:szCs w:val="20"/>
              </w:rPr>
            </w:pPr>
          </w:p>
        </w:tc>
        <w:tc>
          <w:tcPr>
            <w:tcW w:w="2033"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Datos estadísticos</w:t>
            </w:r>
          </w:p>
        </w:tc>
        <w:tc>
          <w:tcPr>
            <w:tcW w:w="2585"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200 apoyos económicos mensualmente, de febrero a agosto de 2015</w:t>
            </w:r>
          </w:p>
        </w:tc>
        <w:tc>
          <w:tcPr>
            <w:tcW w:w="1512" w:type="dxa"/>
          </w:tcPr>
          <w:p w:rsidR="00CD79C6" w:rsidRPr="005C625A" w:rsidRDefault="00CD79C6" w:rsidP="005C625A">
            <w:pPr>
              <w:jc w:val="both"/>
              <w:rPr>
                <w:rFonts w:ascii="Times New Roman" w:hAnsi="Times New Roman" w:cs="Times New Roman"/>
                <w:sz w:val="20"/>
                <w:szCs w:val="20"/>
              </w:rPr>
            </w:pPr>
          </w:p>
        </w:tc>
        <w:tc>
          <w:tcPr>
            <w:tcW w:w="2047" w:type="dxa"/>
          </w:tcPr>
          <w:p w:rsidR="00CD79C6" w:rsidRPr="005C625A" w:rsidRDefault="00CD79C6" w:rsidP="005C625A">
            <w:pPr>
              <w:jc w:val="both"/>
              <w:rPr>
                <w:rFonts w:ascii="Times New Roman" w:hAnsi="Times New Roman" w:cs="Times New Roman"/>
                <w:sz w:val="20"/>
                <w:szCs w:val="20"/>
              </w:rPr>
            </w:pPr>
          </w:p>
        </w:tc>
      </w:tr>
      <w:tr w:rsidR="00CD79C6" w:rsidRPr="005C625A" w:rsidTr="00F90A53">
        <w:tc>
          <w:tcPr>
            <w:tcW w:w="2011" w:type="dxa"/>
            <w:vMerge w:val="restart"/>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Población atendida</w:t>
            </w:r>
          </w:p>
        </w:tc>
        <w:tc>
          <w:tcPr>
            <w:tcW w:w="2033"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Descripción</w:t>
            </w:r>
          </w:p>
        </w:tc>
        <w:tc>
          <w:tcPr>
            <w:tcW w:w="2585" w:type="dxa"/>
          </w:tcPr>
          <w:p w:rsidR="00CD79C6" w:rsidRPr="005C625A" w:rsidRDefault="00345B28" w:rsidP="00F90A53">
            <w:pPr>
              <w:autoSpaceDE w:val="0"/>
              <w:autoSpaceDN w:val="0"/>
              <w:adjustRightInd w:val="0"/>
              <w:jc w:val="both"/>
              <w:rPr>
                <w:rFonts w:ascii="Times New Roman" w:hAnsi="Times New Roman" w:cs="Times New Roman"/>
                <w:sz w:val="20"/>
                <w:szCs w:val="20"/>
              </w:rPr>
            </w:pPr>
            <w:r w:rsidRPr="005C625A">
              <w:rPr>
                <w:rFonts w:ascii="Times New Roman" w:hAnsi="Times New Roman" w:cs="Times New Roman"/>
                <w:sz w:val="20"/>
                <w:szCs w:val="20"/>
              </w:rPr>
              <w:t>niñas, niños y jóvenes deportistas de más de 20 disciplinas diferentes de</w:t>
            </w:r>
            <w:r w:rsidR="00F90A53">
              <w:rPr>
                <w:rFonts w:ascii="Times New Roman" w:hAnsi="Times New Roman" w:cs="Times New Roman"/>
                <w:sz w:val="20"/>
                <w:szCs w:val="20"/>
              </w:rPr>
              <w:t xml:space="preserve"> </w:t>
            </w:r>
            <w:r w:rsidRPr="005C625A">
              <w:rPr>
                <w:rFonts w:ascii="Times New Roman" w:hAnsi="Times New Roman" w:cs="Times New Roman"/>
                <w:sz w:val="20"/>
                <w:szCs w:val="20"/>
              </w:rPr>
              <w:t>la Delegación Tlalpan</w:t>
            </w:r>
          </w:p>
        </w:tc>
        <w:tc>
          <w:tcPr>
            <w:tcW w:w="1512"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Parcial</w:t>
            </w:r>
          </w:p>
        </w:tc>
        <w:tc>
          <w:tcPr>
            <w:tcW w:w="2047"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No se especifica claramente</w:t>
            </w:r>
          </w:p>
        </w:tc>
      </w:tr>
      <w:tr w:rsidR="00CD79C6" w:rsidRPr="005C625A" w:rsidTr="00F90A53">
        <w:tc>
          <w:tcPr>
            <w:tcW w:w="2011" w:type="dxa"/>
            <w:vMerge/>
          </w:tcPr>
          <w:p w:rsidR="00CD79C6" w:rsidRPr="005C625A" w:rsidRDefault="00CD79C6" w:rsidP="005C625A">
            <w:pPr>
              <w:jc w:val="both"/>
              <w:rPr>
                <w:rFonts w:ascii="Times New Roman" w:hAnsi="Times New Roman" w:cs="Times New Roman"/>
                <w:sz w:val="20"/>
                <w:szCs w:val="20"/>
              </w:rPr>
            </w:pPr>
          </w:p>
        </w:tc>
        <w:tc>
          <w:tcPr>
            <w:tcW w:w="2033" w:type="dxa"/>
          </w:tcPr>
          <w:p w:rsidR="00CD79C6" w:rsidRPr="005C625A" w:rsidRDefault="00CD79C6" w:rsidP="005C625A">
            <w:pPr>
              <w:jc w:val="both"/>
              <w:rPr>
                <w:rFonts w:ascii="Times New Roman" w:hAnsi="Times New Roman" w:cs="Times New Roman"/>
                <w:sz w:val="20"/>
                <w:szCs w:val="20"/>
              </w:rPr>
            </w:pPr>
            <w:r w:rsidRPr="005C625A">
              <w:rPr>
                <w:rFonts w:ascii="Times New Roman" w:hAnsi="Times New Roman" w:cs="Times New Roman"/>
                <w:sz w:val="20"/>
                <w:szCs w:val="20"/>
              </w:rPr>
              <w:t>Datos estadísticos</w:t>
            </w:r>
          </w:p>
        </w:tc>
        <w:tc>
          <w:tcPr>
            <w:tcW w:w="2585" w:type="dxa"/>
          </w:tcPr>
          <w:p w:rsidR="00CD79C6" w:rsidRPr="005C625A" w:rsidRDefault="002569B7" w:rsidP="005C625A">
            <w:pPr>
              <w:jc w:val="both"/>
              <w:rPr>
                <w:rFonts w:ascii="Times New Roman" w:hAnsi="Times New Roman" w:cs="Times New Roman"/>
                <w:sz w:val="20"/>
                <w:szCs w:val="20"/>
              </w:rPr>
            </w:pPr>
            <w:r w:rsidRPr="005C625A">
              <w:rPr>
                <w:rFonts w:ascii="Times New Roman" w:hAnsi="Times New Roman" w:cs="Times New Roman"/>
                <w:sz w:val="20"/>
                <w:szCs w:val="20"/>
              </w:rPr>
              <w:t>200 apoyos económicos mensualmente, de febrero a agosto de 2015</w:t>
            </w:r>
          </w:p>
        </w:tc>
        <w:tc>
          <w:tcPr>
            <w:tcW w:w="1512" w:type="dxa"/>
          </w:tcPr>
          <w:p w:rsidR="00CD79C6" w:rsidRPr="005C625A" w:rsidRDefault="002569B7" w:rsidP="005C625A">
            <w:pPr>
              <w:jc w:val="both"/>
              <w:rPr>
                <w:rFonts w:ascii="Times New Roman" w:hAnsi="Times New Roman" w:cs="Times New Roman"/>
                <w:sz w:val="20"/>
                <w:szCs w:val="20"/>
              </w:rPr>
            </w:pPr>
            <w:r w:rsidRPr="005C625A">
              <w:rPr>
                <w:rFonts w:ascii="Times New Roman" w:hAnsi="Times New Roman" w:cs="Times New Roman"/>
                <w:sz w:val="20"/>
                <w:szCs w:val="20"/>
              </w:rPr>
              <w:t>satisfactorio</w:t>
            </w:r>
          </w:p>
        </w:tc>
        <w:tc>
          <w:tcPr>
            <w:tcW w:w="2047" w:type="dxa"/>
          </w:tcPr>
          <w:p w:rsidR="00CD79C6" w:rsidRPr="005C625A" w:rsidRDefault="002569B7" w:rsidP="005C625A">
            <w:pPr>
              <w:jc w:val="both"/>
              <w:rPr>
                <w:rFonts w:ascii="Times New Roman" w:hAnsi="Times New Roman" w:cs="Times New Roman"/>
                <w:sz w:val="20"/>
                <w:szCs w:val="20"/>
              </w:rPr>
            </w:pPr>
            <w:r w:rsidRPr="005C625A">
              <w:rPr>
                <w:rFonts w:ascii="Times New Roman" w:hAnsi="Times New Roman" w:cs="Times New Roman"/>
                <w:sz w:val="20"/>
                <w:szCs w:val="20"/>
              </w:rPr>
              <w:t>Especifica la información</w:t>
            </w:r>
          </w:p>
        </w:tc>
      </w:tr>
    </w:tbl>
    <w:p w:rsidR="001663C1" w:rsidRPr="005C625A" w:rsidRDefault="001663C1" w:rsidP="00F90A53">
      <w:pPr>
        <w:spacing w:after="0" w:line="240" w:lineRule="auto"/>
        <w:jc w:val="both"/>
        <w:rPr>
          <w:rFonts w:ascii="Times New Roman" w:hAnsi="Times New Roman" w:cs="Times New Roman"/>
          <w:b/>
          <w:bCs/>
          <w:sz w:val="20"/>
          <w:szCs w:val="20"/>
        </w:rPr>
      </w:pPr>
    </w:p>
    <w:p w:rsidR="00FE188D" w:rsidRPr="005C625A" w:rsidRDefault="00E643EB" w:rsidP="00F90A53">
      <w:pPr>
        <w:spacing w:after="0" w:line="240" w:lineRule="auto"/>
        <w:jc w:val="both"/>
        <w:rPr>
          <w:rFonts w:ascii="Times New Roman" w:hAnsi="Times New Roman" w:cs="Times New Roman"/>
          <w:b/>
          <w:bCs/>
          <w:sz w:val="20"/>
          <w:szCs w:val="20"/>
        </w:rPr>
      </w:pPr>
      <w:r w:rsidRPr="005C625A">
        <w:rPr>
          <w:rFonts w:ascii="Times New Roman" w:hAnsi="Times New Roman" w:cs="Times New Roman"/>
          <w:b/>
          <w:bCs/>
          <w:sz w:val="20"/>
          <w:szCs w:val="20"/>
        </w:rPr>
        <w:t>III.4. Análisis del Marco lógico del Programa Social.</w:t>
      </w:r>
    </w:p>
    <w:p w:rsidR="00E643EB" w:rsidRPr="005C625A" w:rsidRDefault="00E643EB" w:rsidP="00F90A53">
      <w:pPr>
        <w:spacing w:after="0" w:line="240" w:lineRule="auto"/>
        <w:jc w:val="both"/>
        <w:rPr>
          <w:rFonts w:ascii="Times New Roman" w:hAnsi="Times New Roman" w:cs="Times New Roman"/>
          <w:b/>
          <w:bCs/>
          <w:sz w:val="20"/>
          <w:szCs w:val="20"/>
        </w:rPr>
      </w:pPr>
      <w:r w:rsidRPr="005C625A">
        <w:rPr>
          <w:rFonts w:ascii="Times New Roman" w:hAnsi="Times New Roman" w:cs="Times New Roman"/>
          <w:b/>
          <w:bCs/>
          <w:sz w:val="20"/>
          <w:szCs w:val="20"/>
        </w:rPr>
        <w:t>III.4.1. Árbol del Problema</w:t>
      </w:r>
    </w:p>
    <w:p w:rsidR="00F90A53" w:rsidRDefault="00793DEB" w:rsidP="005C625A">
      <w:pPr>
        <w:jc w:val="both"/>
        <w:rPr>
          <w:rFonts w:ascii="Times New Roman" w:hAnsi="Times New Roman" w:cs="Times New Roman"/>
          <w:sz w:val="20"/>
          <w:szCs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41.5pt">
            <v:imagedata r:id="rId8" o:title=""/>
          </v:shape>
        </w:pict>
      </w:r>
    </w:p>
    <w:p w:rsidR="00F7214A" w:rsidRPr="005C625A" w:rsidRDefault="00F7214A" w:rsidP="00F90A53">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III.4.2. Árbol de Objetivos</w:t>
      </w:r>
    </w:p>
    <w:p w:rsidR="00F7214A" w:rsidRPr="005C625A" w:rsidRDefault="00F7214A" w:rsidP="00F90A53">
      <w:pPr>
        <w:spacing w:after="0" w:line="240" w:lineRule="auto"/>
        <w:jc w:val="both"/>
        <w:rPr>
          <w:rFonts w:ascii="Times New Roman" w:hAnsi="Times New Roman" w:cs="Times New Roman"/>
          <w:sz w:val="20"/>
          <w:szCs w:val="20"/>
        </w:rPr>
      </w:pPr>
    </w:p>
    <w:p w:rsidR="00780F88" w:rsidRPr="005C625A" w:rsidRDefault="00793DEB" w:rsidP="005C625A">
      <w:pPr>
        <w:jc w:val="both"/>
        <w:rPr>
          <w:rFonts w:ascii="Times New Roman" w:hAnsi="Times New Roman" w:cs="Times New Roman"/>
          <w:sz w:val="20"/>
          <w:szCs w:val="20"/>
        </w:rPr>
      </w:pPr>
      <w:r>
        <w:pict>
          <v:shape id="_x0000_i1026" type="#_x0000_t75" style="width:498.75pt;height:260.25pt">
            <v:imagedata r:id="rId9" o:title=""/>
          </v:shape>
        </w:pict>
      </w:r>
    </w:p>
    <w:p w:rsidR="00780F88" w:rsidRPr="005C625A" w:rsidRDefault="00780F88" w:rsidP="00F62653">
      <w:pPr>
        <w:spacing w:after="0" w:line="240" w:lineRule="auto"/>
        <w:jc w:val="both"/>
        <w:rPr>
          <w:rFonts w:ascii="Times New Roman" w:hAnsi="Times New Roman" w:cs="Times New Roman"/>
          <w:sz w:val="20"/>
          <w:szCs w:val="20"/>
        </w:rPr>
      </w:pPr>
    </w:p>
    <w:p w:rsidR="006B5DC6" w:rsidRPr="005C625A" w:rsidRDefault="006B5DC6" w:rsidP="00F62653">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III.4.3. Árbol de Acciones</w:t>
      </w:r>
    </w:p>
    <w:p w:rsidR="00A4610B" w:rsidRDefault="00A4610B" w:rsidP="00F62653">
      <w:pPr>
        <w:spacing w:after="0" w:line="240" w:lineRule="auto"/>
        <w:jc w:val="both"/>
        <w:rPr>
          <w:rFonts w:ascii="Times New Roman" w:hAnsi="Times New Roman" w:cs="Times New Roman"/>
          <w:sz w:val="20"/>
          <w:szCs w:val="20"/>
        </w:rPr>
      </w:pPr>
    </w:p>
    <w:p w:rsidR="00A4610B" w:rsidRPr="005C625A" w:rsidRDefault="00793DEB" w:rsidP="005C625A">
      <w:pPr>
        <w:jc w:val="both"/>
        <w:rPr>
          <w:rFonts w:ascii="Times New Roman" w:hAnsi="Times New Roman" w:cs="Times New Roman"/>
          <w:sz w:val="20"/>
          <w:szCs w:val="20"/>
        </w:rPr>
      </w:pPr>
      <w:r>
        <w:lastRenderedPageBreak/>
        <w:pict>
          <v:shape id="_x0000_i1027" type="#_x0000_t75" style="width:498pt;height:264.75pt">
            <v:imagedata r:id="rId10" o:title=""/>
          </v:shape>
        </w:pict>
      </w:r>
    </w:p>
    <w:p w:rsidR="00A4610B" w:rsidRPr="005C625A" w:rsidRDefault="00A4610B" w:rsidP="00C16DD4">
      <w:pPr>
        <w:spacing w:after="0" w:line="240" w:lineRule="auto"/>
        <w:jc w:val="both"/>
        <w:rPr>
          <w:rFonts w:ascii="Times New Roman" w:hAnsi="Times New Roman" w:cs="Times New Roman"/>
          <w:sz w:val="20"/>
          <w:szCs w:val="20"/>
        </w:rPr>
      </w:pPr>
    </w:p>
    <w:p w:rsidR="009A4F33" w:rsidRPr="005C625A" w:rsidRDefault="009A4F33"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III.4.4. Resumen Narrativo</w:t>
      </w:r>
    </w:p>
    <w:p w:rsidR="0070472D" w:rsidRPr="005C625A" w:rsidRDefault="0070472D" w:rsidP="00C16DD4">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1951"/>
        <w:gridCol w:w="8237"/>
      </w:tblGrid>
      <w:tr w:rsidR="00E93193" w:rsidRPr="00C16DD4" w:rsidTr="00C16DD4">
        <w:trPr>
          <w:jc w:val="center"/>
        </w:trPr>
        <w:tc>
          <w:tcPr>
            <w:tcW w:w="1951" w:type="dxa"/>
          </w:tcPr>
          <w:p w:rsidR="00E93193" w:rsidRPr="00C16DD4" w:rsidRDefault="00E93193" w:rsidP="005C625A">
            <w:pPr>
              <w:jc w:val="both"/>
              <w:rPr>
                <w:rFonts w:ascii="Times New Roman" w:hAnsi="Times New Roman" w:cs="Times New Roman"/>
                <w:b/>
                <w:sz w:val="19"/>
                <w:szCs w:val="19"/>
              </w:rPr>
            </w:pPr>
            <w:r w:rsidRPr="00C16DD4">
              <w:rPr>
                <w:rFonts w:ascii="Times New Roman" w:hAnsi="Times New Roman" w:cs="Times New Roman"/>
                <w:b/>
                <w:sz w:val="19"/>
                <w:szCs w:val="19"/>
              </w:rPr>
              <w:t>Nivel</w:t>
            </w:r>
          </w:p>
        </w:tc>
        <w:tc>
          <w:tcPr>
            <w:tcW w:w="8237" w:type="dxa"/>
          </w:tcPr>
          <w:p w:rsidR="00E93193" w:rsidRPr="00C16DD4" w:rsidRDefault="00405B89" w:rsidP="005C625A">
            <w:pPr>
              <w:jc w:val="both"/>
              <w:rPr>
                <w:rFonts w:ascii="Times New Roman" w:hAnsi="Times New Roman" w:cs="Times New Roman"/>
                <w:b/>
                <w:sz w:val="19"/>
                <w:szCs w:val="19"/>
              </w:rPr>
            </w:pPr>
            <w:r w:rsidRPr="00C16DD4">
              <w:rPr>
                <w:rFonts w:ascii="Times New Roman" w:hAnsi="Times New Roman" w:cs="Times New Roman"/>
                <w:b/>
                <w:sz w:val="19"/>
                <w:szCs w:val="19"/>
              </w:rPr>
              <w:t>Objetivo</w:t>
            </w:r>
          </w:p>
        </w:tc>
      </w:tr>
      <w:tr w:rsidR="00E93193" w:rsidRPr="00C16DD4" w:rsidTr="00C16DD4">
        <w:trPr>
          <w:jc w:val="center"/>
        </w:trPr>
        <w:tc>
          <w:tcPr>
            <w:tcW w:w="1951" w:type="dxa"/>
            <w:vAlign w:val="center"/>
          </w:tcPr>
          <w:p w:rsidR="00E93193" w:rsidRPr="00C16DD4" w:rsidRDefault="00405B89" w:rsidP="005C625A">
            <w:pPr>
              <w:jc w:val="both"/>
              <w:rPr>
                <w:rFonts w:ascii="Times New Roman" w:hAnsi="Times New Roman" w:cs="Times New Roman"/>
                <w:sz w:val="19"/>
                <w:szCs w:val="19"/>
              </w:rPr>
            </w:pPr>
            <w:r w:rsidRPr="00C16DD4">
              <w:rPr>
                <w:rFonts w:ascii="Times New Roman" w:hAnsi="Times New Roman" w:cs="Times New Roman"/>
                <w:sz w:val="19"/>
                <w:szCs w:val="19"/>
              </w:rPr>
              <w:t>Fin</w:t>
            </w:r>
          </w:p>
        </w:tc>
        <w:tc>
          <w:tcPr>
            <w:tcW w:w="8237" w:type="dxa"/>
          </w:tcPr>
          <w:p w:rsidR="00E93193" w:rsidRPr="00C16DD4" w:rsidRDefault="00BE5ECF" w:rsidP="005C625A">
            <w:pPr>
              <w:jc w:val="both"/>
              <w:rPr>
                <w:rFonts w:ascii="Times New Roman" w:hAnsi="Times New Roman" w:cs="Times New Roman"/>
                <w:sz w:val="19"/>
                <w:szCs w:val="19"/>
              </w:rPr>
            </w:pPr>
            <w:r w:rsidRPr="00C16DD4">
              <w:rPr>
                <w:rFonts w:ascii="Times New Roman" w:hAnsi="Times New Roman" w:cs="Times New Roman"/>
                <w:sz w:val="19"/>
                <w:szCs w:val="19"/>
              </w:rPr>
              <w:t xml:space="preserve">Contribuir al aumento de </w:t>
            </w:r>
            <w:r w:rsidR="0070472D" w:rsidRPr="00C16DD4">
              <w:rPr>
                <w:rFonts w:ascii="Times New Roman" w:hAnsi="Times New Roman" w:cs="Times New Roman"/>
                <w:sz w:val="19"/>
                <w:szCs w:val="19"/>
              </w:rPr>
              <w:t xml:space="preserve"> representación de la Delegación </w:t>
            </w:r>
            <w:r w:rsidRPr="00C16DD4">
              <w:rPr>
                <w:rFonts w:ascii="Times New Roman" w:hAnsi="Times New Roman" w:cs="Times New Roman"/>
                <w:sz w:val="19"/>
                <w:szCs w:val="19"/>
              </w:rPr>
              <w:t>Tlalpan en competencias deportivas mediante la disminución de deserción en las Escuelas Deportivas de la Demarcación.</w:t>
            </w:r>
          </w:p>
        </w:tc>
      </w:tr>
      <w:tr w:rsidR="00E93193" w:rsidRPr="00C16DD4" w:rsidTr="00C16DD4">
        <w:trPr>
          <w:jc w:val="center"/>
        </w:trPr>
        <w:tc>
          <w:tcPr>
            <w:tcW w:w="1951" w:type="dxa"/>
            <w:vAlign w:val="center"/>
          </w:tcPr>
          <w:p w:rsidR="00E93193" w:rsidRPr="00C16DD4" w:rsidRDefault="00405B89" w:rsidP="005C625A">
            <w:pPr>
              <w:jc w:val="both"/>
              <w:rPr>
                <w:rFonts w:ascii="Times New Roman" w:hAnsi="Times New Roman" w:cs="Times New Roman"/>
                <w:sz w:val="19"/>
                <w:szCs w:val="19"/>
              </w:rPr>
            </w:pPr>
            <w:r w:rsidRPr="00C16DD4">
              <w:rPr>
                <w:rFonts w:ascii="Times New Roman" w:hAnsi="Times New Roman" w:cs="Times New Roman"/>
                <w:sz w:val="19"/>
                <w:szCs w:val="19"/>
              </w:rPr>
              <w:t>Propósito</w:t>
            </w:r>
          </w:p>
        </w:tc>
        <w:tc>
          <w:tcPr>
            <w:tcW w:w="8237" w:type="dxa"/>
          </w:tcPr>
          <w:p w:rsidR="00E93193" w:rsidRPr="00C16DD4" w:rsidRDefault="0070472D" w:rsidP="00C16DD4">
            <w:pPr>
              <w:jc w:val="both"/>
              <w:rPr>
                <w:rFonts w:ascii="Times New Roman" w:hAnsi="Times New Roman" w:cs="Times New Roman"/>
                <w:sz w:val="19"/>
                <w:szCs w:val="19"/>
              </w:rPr>
            </w:pPr>
            <w:r w:rsidRPr="00C16DD4">
              <w:rPr>
                <w:rFonts w:ascii="Times New Roman" w:hAnsi="Times New Roman" w:cs="Times New Roman"/>
                <w:sz w:val="19"/>
                <w:szCs w:val="19"/>
              </w:rPr>
              <w:t xml:space="preserve">Deportistas destacados que representan a la delegación Tlalpan en competencias deportivas </w:t>
            </w:r>
            <w:r w:rsidR="00BE5ECF" w:rsidRPr="00C16DD4">
              <w:rPr>
                <w:rFonts w:ascii="Times New Roman" w:hAnsi="Times New Roman" w:cs="Times New Roman"/>
                <w:sz w:val="19"/>
                <w:szCs w:val="19"/>
              </w:rPr>
              <w:t xml:space="preserve">cuentan </w:t>
            </w:r>
            <w:r w:rsidRPr="00C16DD4">
              <w:rPr>
                <w:rFonts w:ascii="Times New Roman" w:hAnsi="Times New Roman" w:cs="Times New Roman"/>
                <w:sz w:val="19"/>
                <w:szCs w:val="19"/>
              </w:rPr>
              <w:t>con recursos económicos suficientes.</w:t>
            </w:r>
          </w:p>
        </w:tc>
      </w:tr>
      <w:tr w:rsidR="00E93193" w:rsidRPr="00C16DD4" w:rsidTr="00C16DD4">
        <w:trPr>
          <w:jc w:val="center"/>
        </w:trPr>
        <w:tc>
          <w:tcPr>
            <w:tcW w:w="1951" w:type="dxa"/>
            <w:vAlign w:val="center"/>
          </w:tcPr>
          <w:p w:rsidR="00E93193" w:rsidRPr="00C16DD4" w:rsidRDefault="00405B89" w:rsidP="005C625A">
            <w:pPr>
              <w:jc w:val="both"/>
              <w:rPr>
                <w:rFonts w:ascii="Times New Roman" w:hAnsi="Times New Roman" w:cs="Times New Roman"/>
                <w:sz w:val="19"/>
                <w:szCs w:val="19"/>
              </w:rPr>
            </w:pPr>
            <w:r w:rsidRPr="00C16DD4">
              <w:rPr>
                <w:rFonts w:ascii="Times New Roman" w:hAnsi="Times New Roman" w:cs="Times New Roman"/>
                <w:sz w:val="19"/>
                <w:szCs w:val="19"/>
              </w:rPr>
              <w:t>Componentes</w:t>
            </w:r>
          </w:p>
        </w:tc>
        <w:tc>
          <w:tcPr>
            <w:tcW w:w="8237" w:type="dxa"/>
          </w:tcPr>
          <w:p w:rsidR="00E93193" w:rsidRPr="00C16DD4" w:rsidRDefault="00BE5ECF" w:rsidP="00C16DD4">
            <w:pPr>
              <w:jc w:val="both"/>
              <w:rPr>
                <w:rFonts w:ascii="Times New Roman" w:hAnsi="Times New Roman" w:cs="Times New Roman"/>
                <w:sz w:val="19"/>
                <w:szCs w:val="19"/>
              </w:rPr>
            </w:pPr>
            <w:r w:rsidRPr="00C16DD4">
              <w:rPr>
                <w:rFonts w:ascii="Times New Roman" w:hAnsi="Times New Roman" w:cs="Times New Roman"/>
                <w:sz w:val="19"/>
                <w:szCs w:val="19"/>
              </w:rPr>
              <w:t>Recursos económicos suficientes para cubrir las necesidades de los deportistas.</w:t>
            </w:r>
          </w:p>
        </w:tc>
      </w:tr>
      <w:tr w:rsidR="00E93193" w:rsidRPr="00C16DD4" w:rsidTr="00C16DD4">
        <w:trPr>
          <w:jc w:val="center"/>
        </w:trPr>
        <w:tc>
          <w:tcPr>
            <w:tcW w:w="1951" w:type="dxa"/>
            <w:vAlign w:val="center"/>
          </w:tcPr>
          <w:p w:rsidR="00E93193" w:rsidRPr="00C16DD4" w:rsidRDefault="00405B89" w:rsidP="005C625A">
            <w:pPr>
              <w:jc w:val="both"/>
              <w:rPr>
                <w:rFonts w:ascii="Times New Roman" w:hAnsi="Times New Roman" w:cs="Times New Roman"/>
                <w:sz w:val="19"/>
                <w:szCs w:val="19"/>
              </w:rPr>
            </w:pPr>
            <w:r w:rsidRPr="00C16DD4">
              <w:rPr>
                <w:rFonts w:ascii="Times New Roman" w:hAnsi="Times New Roman" w:cs="Times New Roman"/>
                <w:sz w:val="19"/>
                <w:szCs w:val="19"/>
              </w:rPr>
              <w:t>Actividades</w:t>
            </w:r>
          </w:p>
        </w:tc>
        <w:tc>
          <w:tcPr>
            <w:tcW w:w="8237" w:type="dxa"/>
          </w:tcPr>
          <w:p w:rsidR="00E93193" w:rsidRPr="00C16DD4" w:rsidRDefault="0045588B" w:rsidP="00C16DD4">
            <w:pPr>
              <w:autoSpaceDE w:val="0"/>
              <w:autoSpaceDN w:val="0"/>
              <w:adjustRightInd w:val="0"/>
              <w:jc w:val="both"/>
              <w:rPr>
                <w:rFonts w:ascii="Times New Roman" w:hAnsi="Times New Roman" w:cs="Times New Roman"/>
                <w:sz w:val="19"/>
                <w:szCs w:val="19"/>
              </w:rPr>
            </w:pPr>
            <w:r w:rsidRPr="00C16DD4">
              <w:rPr>
                <w:rFonts w:ascii="Times New Roman" w:hAnsi="Times New Roman" w:cs="Times New Roman"/>
                <w:sz w:val="19"/>
                <w:szCs w:val="19"/>
              </w:rPr>
              <w:t>Entregar apoyos económicos mensuales.</w:t>
            </w:r>
          </w:p>
        </w:tc>
      </w:tr>
    </w:tbl>
    <w:p w:rsidR="003C4258" w:rsidRPr="005C625A" w:rsidRDefault="003C4258" w:rsidP="00C16DD4">
      <w:pPr>
        <w:spacing w:after="0" w:line="240" w:lineRule="auto"/>
        <w:jc w:val="both"/>
        <w:rPr>
          <w:rFonts w:ascii="Times New Roman" w:hAnsi="Times New Roman" w:cs="Times New Roman"/>
          <w:b/>
          <w:sz w:val="20"/>
          <w:szCs w:val="20"/>
        </w:rPr>
      </w:pPr>
    </w:p>
    <w:p w:rsidR="003C4258" w:rsidRPr="005C625A" w:rsidRDefault="002E588A"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III.4.5. Matriz de Indicadores del Programa Social</w:t>
      </w:r>
    </w:p>
    <w:p w:rsidR="003C4258" w:rsidRPr="005C625A" w:rsidRDefault="003C4258" w:rsidP="00C16DD4">
      <w:pPr>
        <w:spacing w:after="0" w:line="240" w:lineRule="auto"/>
        <w:jc w:val="both"/>
        <w:rPr>
          <w:rFonts w:ascii="Times New Roman" w:hAnsi="Times New Roman" w:cs="Times New Roman"/>
          <w:sz w:val="20"/>
          <w:szCs w:val="20"/>
        </w:rPr>
      </w:pPr>
    </w:p>
    <w:tbl>
      <w:tblPr>
        <w:tblStyle w:val="Tablaconcuadrcula"/>
        <w:tblW w:w="10314" w:type="dxa"/>
        <w:tblLayout w:type="fixed"/>
        <w:tblLook w:val="04A0" w:firstRow="1" w:lastRow="0" w:firstColumn="1" w:lastColumn="0" w:noHBand="0" w:noVBand="1"/>
      </w:tblPr>
      <w:tblGrid>
        <w:gridCol w:w="1242"/>
        <w:gridCol w:w="1701"/>
        <w:gridCol w:w="1276"/>
        <w:gridCol w:w="1418"/>
        <w:gridCol w:w="1134"/>
        <w:gridCol w:w="1134"/>
        <w:gridCol w:w="1275"/>
        <w:gridCol w:w="1134"/>
      </w:tblGrid>
      <w:tr w:rsidR="00091994" w:rsidRPr="00C16DD4" w:rsidTr="00C16DD4">
        <w:tc>
          <w:tcPr>
            <w:tcW w:w="1242" w:type="dxa"/>
          </w:tcPr>
          <w:p w:rsidR="003C4258" w:rsidRPr="00C16DD4" w:rsidRDefault="003C4258" w:rsidP="005C625A">
            <w:pPr>
              <w:jc w:val="both"/>
              <w:rPr>
                <w:rFonts w:ascii="Times New Roman" w:hAnsi="Times New Roman" w:cs="Times New Roman"/>
                <w:b/>
                <w:sz w:val="18"/>
                <w:szCs w:val="18"/>
              </w:rPr>
            </w:pPr>
            <w:r w:rsidRPr="00C16DD4">
              <w:rPr>
                <w:rFonts w:ascii="Times New Roman" w:hAnsi="Times New Roman" w:cs="Times New Roman"/>
                <w:b/>
                <w:sz w:val="18"/>
                <w:szCs w:val="18"/>
              </w:rPr>
              <w:t>Nivel de Objetivo</w:t>
            </w:r>
          </w:p>
        </w:tc>
        <w:tc>
          <w:tcPr>
            <w:tcW w:w="1701" w:type="dxa"/>
          </w:tcPr>
          <w:p w:rsidR="003C4258" w:rsidRPr="00C16DD4" w:rsidRDefault="003C4258" w:rsidP="005C625A">
            <w:pPr>
              <w:jc w:val="both"/>
              <w:rPr>
                <w:rFonts w:ascii="Times New Roman" w:hAnsi="Times New Roman" w:cs="Times New Roman"/>
                <w:b/>
                <w:sz w:val="18"/>
                <w:szCs w:val="18"/>
              </w:rPr>
            </w:pPr>
            <w:r w:rsidRPr="00C16DD4">
              <w:rPr>
                <w:rFonts w:ascii="Times New Roman" w:hAnsi="Times New Roman" w:cs="Times New Roman"/>
                <w:b/>
                <w:sz w:val="18"/>
                <w:szCs w:val="18"/>
              </w:rPr>
              <w:t>Objetivo</w:t>
            </w:r>
          </w:p>
        </w:tc>
        <w:tc>
          <w:tcPr>
            <w:tcW w:w="1276" w:type="dxa"/>
          </w:tcPr>
          <w:p w:rsidR="003C4258" w:rsidRPr="00C16DD4" w:rsidRDefault="003C4258" w:rsidP="005C625A">
            <w:pPr>
              <w:jc w:val="both"/>
              <w:rPr>
                <w:rFonts w:ascii="Times New Roman" w:hAnsi="Times New Roman" w:cs="Times New Roman"/>
                <w:b/>
                <w:sz w:val="18"/>
                <w:szCs w:val="18"/>
              </w:rPr>
            </w:pPr>
            <w:r w:rsidRPr="00C16DD4">
              <w:rPr>
                <w:rFonts w:ascii="Times New Roman" w:hAnsi="Times New Roman" w:cs="Times New Roman"/>
                <w:b/>
                <w:sz w:val="18"/>
                <w:szCs w:val="18"/>
              </w:rPr>
              <w:t>Indicador</w:t>
            </w:r>
          </w:p>
        </w:tc>
        <w:tc>
          <w:tcPr>
            <w:tcW w:w="1418" w:type="dxa"/>
          </w:tcPr>
          <w:p w:rsidR="003C4258" w:rsidRPr="00C16DD4" w:rsidRDefault="003C4258" w:rsidP="005C625A">
            <w:pPr>
              <w:jc w:val="both"/>
              <w:rPr>
                <w:rFonts w:ascii="Times New Roman" w:hAnsi="Times New Roman" w:cs="Times New Roman"/>
                <w:b/>
                <w:sz w:val="18"/>
                <w:szCs w:val="18"/>
              </w:rPr>
            </w:pPr>
            <w:r w:rsidRPr="00C16DD4">
              <w:rPr>
                <w:rFonts w:ascii="Times New Roman" w:hAnsi="Times New Roman" w:cs="Times New Roman"/>
                <w:b/>
                <w:sz w:val="18"/>
                <w:szCs w:val="18"/>
              </w:rPr>
              <w:t>Fórmula de cálculo</w:t>
            </w:r>
          </w:p>
        </w:tc>
        <w:tc>
          <w:tcPr>
            <w:tcW w:w="1134" w:type="dxa"/>
          </w:tcPr>
          <w:p w:rsidR="003C4258" w:rsidRPr="00C16DD4" w:rsidRDefault="003C4258" w:rsidP="005C625A">
            <w:pPr>
              <w:jc w:val="both"/>
              <w:rPr>
                <w:rFonts w:ascii="Times New Roman" w:hAnsi="Times New Roman" w:cs="Times New Roman"/>
                <w:b/>
                <w:sz w:val="18"/>
                <w:szCs w:val="18"/>
              </w:rPr>
            </w:pPr>
            <w:r w:rsidRPr="00C16DD4">
              <w:rPr>
                <w:rFonts w:ascii="Times New Roman" w:hAnsi="Times New Roman" w:cs="Times New Roman"/>
                <w:b/>
                <w:sz w:val="18"/>
                <w:szCs w:val="18"/>
              </w:rPr>
              <w:t>Tipo de indicador</w:t>
            </w:r>
          </w:p>
        </w:tc>
        <w:tc>
          <w:tcPr>
            <w:tcW w:w="1134" w:type="dxa"/>
          </w:tcPr>
          <w:p w:rsidR="003C4258" w:rsidRPr="00C16DD4" w:rsidRDefault="003C4258" w:rsidP="005C625A">
            <w:pPr>
              <w:jc w:val="both"/>
              <w:rPr>
                <w:rFonts w:ascii="Times New Roman" w:hAnsi="Times New Roman" w:cs="Times New Roman"/>
                <w:b/>
                <w:sz w:val="18"/>
                <w:szCs w:val="18"/>
              </w:rPr>
            </w:pPr>
            <w:r w:rsidRPr="00C16DD4">
              <w:rPr>
                <w:rFonts w:ascii="Times New Roman" w:hAnsi="Times New Roman" w:cs="Times New Roman"/>
                <w:b/>
                <w:sz w:val="18"/>
                <w:szCs w:val="18"/>
              </w:rPr>
              <w:t>Unidad de Medida</w:t>
            </w:r>
          </w:p>
        </w:tc>
        <w:tc>
          <w:tcPr>
            <w:tcW w:w="1275" w:type="dxa"/>
          </w:tcPr>
          <w:p w:rsidR="003C4258" w:rsidRPr="00C16DD4" w:rsidRDefault="003C4258" w:rsidP="005C625A">
            <w:pPr>
              <w:jc w:val="both"/>
              <w:rPr>
                <w:rFonts w:ascii="Times New Roman" w:hAnsi="Times New Roman" w:cs="Times New Roman"/>
                <w:b/>
                <w:sz w:val="18"/>
                <w:szCs w:val="18"/>
              </w:rPr>
            </w:pPr>
            <w:r w:rsidRPr="00C16DD4">
              <w:rPr>
                <w:rFonts w:ascii="Times New Roman" w:hAnsi="Times New Roman" w:cs="Times New Roman"/>
                <w:b/>
                <w:sz w:val="18"/>
                <w:szCs w:val="18"/>
              </w:rPr>
              <w:t>Medios de Verificación</w:t>
            </w:r>
          </w:p>
        </w:tc>
        <w:tc>
          <w:tcPr>
            <w:tcW w:w="1134" w:type="dxa"/>
          </w:tcPr>
          <w:p w:rsidR="003C4258" w:rsidRPr="00C16DD4" w:rsidRDefault="003C4258" w:rsidP="005C625A">
            <w:pPr>
              <w:jc w:val="both"/>
              <w:rPr>
                <w:rFonts w:ascii="Times New Roman" w:hAnsi="Times New Roman" w:cs="Times New Roman"/>
                <w:b/>
                <w:sz w:val="18"/>
                <w:szCs w:val="18"/>
              </w:rPr>
            </w:pPr>
            <w:r w:rsidRPr="00C16DD4">
              <w:rPr>
                <w:rFonts w:ascii="Times New Roman" w:hAnsi="Times New Roman" w:cs="Times New Roman"/>
                <w:b/>
                <w:sz w:val="18"/>
                <w:szCs w:val="18"/>
              </w:rPr>
              <w:t>Supuestos</w:t>
            </w:r>
          </w:p>
        </w:tc>
      </w:tr>
      <w:tr w:rsidR="00091994" w:rsidRPr="00C16DD4" w:rsidTr="00C16DD4">
        <w:tc>
          <w:tcPr>
            <w:tcW w:w="1242" w:type="dxa"/>
          </w:tcPr>
          <w:p w:rsidR="003C4258" w:rsidRPr="00C16DD4" w:rsidRDefault="003C4258" w:rsidP="005C625A">
            <w:pPr>
              <w:jc w:val="both"/>
              <w:rPr>
                <w:rFonts w:ascii="Times New Roman" w:hAnsi="Times New Roman" w:cs="Times New Roman"/>
                <w:sz w:val="18"/>
                <w:szCs w:val="18"/>
              </w:rPr>
            </w:pPr>
            <w:r w:rsidRPr="00C16DD4">
              <w:rPr>
                <w:rFonts w:ascii="Times New Roman" w:hAnsi="Times New Roman" w:cs="Times New Roman"/>
                <w:sz w:val="18"/>
                <w:szCs w:val="18"/>
              </w:rPr>
              <w:t>Fin</w:t>
            </w:r>
          </w:p>
        </w:tc>
        <w:tc>
          <w:tcPr>
            <w:tcW w:w="1701" w:type="dxa"/>
          </w:tcPr>
          <w:p w:rsidR="003C4258" w:rsidRPr="00C16DD4" w:rsidRDefault="003C4258" w:rsidP="005C625A">
            <w:pPr>
              <w:jc w:val="both"/>
              <w:rPr>
                <w:rFonts w:ascii="Times New Roman" w:hAnsi="Times New Roman" w:cs="Times New Roman"/>
                <w:sz w:val="18"/>
                <w:szCs w:val="18"/>
              </w:rPr>
            </w:pPr>
            <w:r w:rsidRPr="00C16DD4">
              <w:rPr>
                <w:rFonts w:ascii="Times New Roman" w:hAnsi="Times New Roman" w:cs="Times New Roman"/>
                <w:sz w:val="18"/>
                <w:szCs w:val="18"/>
              </w:rPr>
              <w:t>Contribuir al aumento de  representación de la Delegación Tlalpan en competencias deportivas mediante la disminución de deserción en las Escuelas Deportivas de la Demarcación.</w:t>
            </w:r>
          </w:p>
        </w:tc>
        <w:tc>
          <w:tcPr>
            <w:tcW w:w="1276" w:type="dxa"/>
          </w:tcPr>
          <w:p w:rsidR="003C4258" w:rsidRPr="00C16DD4" w:rsidRDefault="00B760FF" w:rsidP="005C625A">
            <w:pPr>
              <w:jc w:val="both"/>
              <w:rPr>
                <w:rFonts w:ascii="Times New Roman" w:hAnsi="Times New Roman" w:cs="Times New Roman"/>
                <w:sz w:val="18"/>
                <w:szCs w:val="18"/>
              </w:rPr>
            </w:pPr>
            <w:r w:rsidRPr="00C16DD4">
              <w:rPr>
                <w:rFonts w:ascii="Times New Roman" w:hAnsi="Times New Roman" w:cs="Times New Roman"/>
                <w:sz w:val="18"/>
                <w:szCs w:val="18"/>
              </w:rPr>
              <w:t>Tasa de variación del aumento de representación de la delegación Tlalpan en competencias deportivas.</w:t>
            </w:r>
          </w:p>
        </w:tc>
        <w:tc>
          <w:tcPr>
            <w:tcW w:w="1418" w:type="dxa"/>
          </w:tcPr>
          <w:p w:rsidR="003C4258" w:rsidRPr="00C16DD4" w:rsidRDefault="00091994" w:rsidP="005C625A">
            <w:pPr>
              <w:jc w:val="both"/>
              <w:rPr>
                <w:rFonts w:ascii="Times New Roman" w:hAnsi="Times New Roman" w:cs="Times New Roman"/>
                <w:sz w:val="18"/>
                <w:szCs w:val="18"/>
              </w:rPr>
            </w:pPr>
            <w:r w:rsidRPr="00C16DD4">
              <w:rPr>
                <w:rFonts w:ascii="Times New Roman" w:hAnsi="Times New Roman" w:cs="Times New Roman"/>
                <w:sz w:val="18"/>
                <w:szCs w:val="18"/>
              </w:rPr>
              <w:t>Total de deportistas que representan a Tlalpan 2014 / Total de deportistas que representan a Tlalpan 2015 - 1 X 100</w:t>
            </w:r>
          </w:p>
        </w:tc>
        <w:tc>
          <w:tcPr>
            <w:tcW w:w="1134" w:type="dxa"/>
          </w:tcPr>
          <w:p w:rsidR="003C4258" w:rsidRPr="00C16DD4" w:rsidRDefault="00091994" w:rsidP="005C625A">
            <w:pPr>
              <w:jc w:val="both"/>
              <w:rPr>
                <w:rFonts w:ascii="Times New Roman" w:hAnsi="Times New Roman" w:cs="Times New Roman"/>
                <w:sz w:val="18"/>
                <w:szCs w:val="18"/>
              </w:rPr>
            </w:pPr>
            <w:r w:rsidRPr="00C16DD4">
              <w:rPr>
                <w:rFonts w:ascii="Times New Roman" w:hAnsi="Times New Roman" w:cs="Times New Roman"/>
                <w:sz w:val="18"/>
                <w:szCs w:val="18"/>
              </w:rPr>
              <w:t>Eficacia</w:t>
            </w:r>
          </w:p>
        </w:tc>
        <w:tc>
          <w:tcPr>
            <w:tcW w:w="1134" w:type="dxa"/>
          </w:tcPr>
          <w:p w:rsidR="003C4258" w:rsidRPr="00C16DD4" w:rsidRDefault="00091994" w:rsidP="005C625A">
            <w:pPr>
              <w:jc w:val="both"/>
              <w:rPr>
                <w:rFonts w:ascii="Times New Roman" w:hAnsi="Times New Roman" w:cs="Times New Roman"/>
                <w:sz w:val="18"/>
                <w:szCs w:val="18"/>
              </w:rPr>
            </w:pPr>
            <w:r w:rsidRPr="00C16DD4">
              <w:rPr>
                <w:rFonts w:ascii="Times New Roman" w:hAnsi="Times New Roman" w:cs="Times New Roman"/>
                <w:sz w:val="18"/>
                <w:szCs w:val="18"/>
              </w:rPr>
              <w:t>Deportistas</w:t>
            </w:r>
          </w:p>
        </w:tc>
        <w:tc>
          <w:tcPr>
            <w:tcW w:w="1275" w:type="dxa"/>
          </w:tcPr>
          <w:p w:rsidR="003C4258" w:rsidRPr="00C16DD4" w:rsidRDefault="00135A57" w:rsidP="005C625A">
            <w:pPr>
              <w:jc w:val="both"/>
              <w:rPr>
                <w:rFonts w:ascii="Times New Roman" w:hAnsi="Times New Roman" w:cs="Times New Roman"/>
                <w:sz w:val="18"/>
                <w:szCs w:val="18"/>
              </w:rPr>
            </w:pPr>
            <w:r w:rsidRPr="00C16DD4">
              <w:rPr>
                <w:rFonts w:ascii="Times New Roman" w:hAnsi="Times New Roman" w:cs="Times New Roman"/>
                <w:sz w:val="18"/>
                <w:szCs w:val="18"/>
              </w:rPr>
              <w:t>Registros en el INDEPORTE</w:t>
            </w:r>
          </w:p>
        </w:tc>
        <w:tc>
          <w:tcPr>
            <w:tcW w:w="1134" w:type="dxa"/>
          </w:tcPr>
          <w:p w:rsidR="003C4258"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Que el apoyo brindado no represente grandes cambios en el proceso formativo de los beneficiarios</w:t>
            </w:r>
          </w:p>
        </w:tc>
      </w:tr>
      <w:tr w:rsidR="00D27BFE" w:rsidRPr="00C16DD4" w:rsidTr="00C16DD4">
        <w:tc>
          <w:tcPr>
            <w:tcW w:w="1242"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Propósito</w:t>
            </w:r>
          </w:p>
        </w:tc>
        <w:tc>
          <w:tcPr>
            <w:tcW w:w="1701" w:type="dxa"/>
          </w:tcPr>
          <w:p w:rsidR="00D27BFE" w:rsidRPr="00C16DD4" w:rsidRDefault="00D27BFE" w:rsidP="00C16DD4">
            <w:pPr>
              <w:jc w:val="both"/>
              <w:rPr>
                <w:rFonts w:ascii="Times New Roman" w:hAnsi="Times New Roman" w:cs="Times New Roman"/>
                <w:sz w:val="18"/>
                <w:szCs w:val="18"/>
              </w:rPr>
            </w:pPr>
            <w:r w:rsidRPr="00C16DD4">
              <w:rPr>
                <w:rFonts w:ascii="Times New Roman" w:hAnsi="Times New Roman" w:cs="Times New Roman"/>
                <w:sz w:val="18"/>
                <w:szCs w:val="18"/>
              </w:rPr>
              <w:t xml:space="preserve">Deportistas destacados que representan a la delegación Tlalpan en competencias deportivas cuentan con recursos económicos </w:t>
            </w:r>
            <w:r w:rsidRPr="00C16DD4">
              <w:rPr>
                <w:rFonts w:ascii="Times New Roman" w:hAnsi="Times New Roman" w:cs="Times New Roman"/>
                <w:sz w:val="18"/>
                <w:szCs w:val="18"/>
              </w:rPr>
              <w:lastRenderedPageBreak/>
              <w:t>suficientes para asistir a competencias deportivas.</w:t>
            </w:r>
          </w:p>
        </w:tc>
        <w:tc>
          <w:tcPr>
            <w:tcW w:w="1276"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lastRenderedPageBreak/>
              <w:t xml:space="preserve">Porcentaje de deportistas representativos de la Delegación Tlalpan que cuentan con recursos </w:t>
            </w:r>
            <w:r w:rsidRPr="00C16DD4">
              <w:rPr>
                <w:rFonts w:ascii="Times New Roman" w:hAnsi="Times New Roman" w:cs="Times New Roman"/>
                <w:sz w:val="18"/>
                <w:szCs w:val="18"/>
              </w:rPr>
              <w:lastRenderedPageBreak/>
              <w:t>económicos suficientes para asistir a competencias deportivas</w:t>
            </w:r>
          </w:p>
        </w:tc>
        <w:tc>
          <w:tcPr>
            <w:tcW w:w="1418"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lastRenderedPageBreak/>
              <w:t>Número de deportistas que r</w:t>
            </w:r>
            <w:r w:rsidR="00C16DD4">
              <w:rPr>
                <w:rFonts w:ascii="Times New Roman" w:hAnsi="Times New Roman" w:cs="Times New Roman"/>
                <w:sz w:val="18"/>
                <w:szCs w:val="18"/>
              </w:rPr>
              <w:t>epresentan a la delegación tlal</w:t>
            </w:r>
            <w:r w:rsidRPr="00C16DD4">
              <w:rPr>
                <w:rFonts w:ascii="Times New Roman" w:hAnsi="Times New Roman" w:cs="Times New Roman"/>
                <w:sz w:val="18"/>
                <w:szCs w:val="18"/>
              </w:rPr>
              <w:t>pan / número de solicitudes recibidas * 100</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Eficacia</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deportistas</w:t>
            </w:r>
          </w:p>
        </w:tc>
        <w:tc>
          <w:tcPr>
            <w:tcW w:w="1275"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 xml:space="preserve">Padrón de beneficiarios del programa “Apoyos Económicos a deportistas destacados, prospectos </w:t>
            </w:r>
            <w:r w:rsidRPr="00C16DD4">
              <w:rPr>
                <w:rFonts w:ascii="Times New Roman" w:hAnsi="Times New Roman" w:cs="Times New Roman"/>
                <w:sz w:val="18"/>
                <w:szCs w:val="18"/>
              </w:rPr>
              <w:lastRenderedPageBreak/>
              <w:t>deportivo y/o promotores deportivos2015”</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lastRenderedPageBreak/>
              <w:t xml:space="preserve">Que el apoyo brindado no represente grandes cambios en el proceso formativo </w:t>
            </w:r>
            <w:r w:rsidRPr="00C16DD4">
              <w:rPr>
                <w:rFonts w:ascii="Times New Roman" w:hAnsi="Times New Roman" w:cs="Times New Roman"/>
                <w:sz w:val="18"/>
                <w:szCs w:val="18"/>
              </w:rPr>
              <w:lastRenderedPageBreak/>
              <w:t>de los beneficiarios</w:t>
            </w:r>
          </w:p>
        </w:tc>
      </w:tr>
      <w:tr w:rsidR="00D27BFE" w:rsidRPr="00C16DD4" w:rsidTr="00C16DD4">
        <w:tc>
          <w:tcPr>
            <w:tcW w:w="1242"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lastRenderedPageBreak/>
              <w:t>Componentes</w:t>
            </w:r>
          </w:p>
        </w:tc>
        <w:tc>
          <w:tcPr>
            <w:tcW w:w="1701" w:type="dxa"/>
          </w:tcPr>
          <w:p w:rsidR="00D27BFE" w:rsidRPr="00C16DD4" w:rsidRDefault="00D27BFE" w:rsidP="00C16DD4">
            <w:pPr>
              <w:jc w:val="both"/>
              <w:rPr>
                <w:rFonts w:ascii="Times New Roman" w:hAnsi="Times New Roman" w:cs="Times New Roman"/>
                <w:sz w:val="18"/>
                <w:szCs w:val="18"/>
              </w:rPr>
            </w:pPr>
            <w:r w:rsidRPr="00C16DD4">
              <w:rPr>
                <w:rFonts w:ascii="Times New Roman" w:hAnsi="Times New Roman" w:cs="Times New Roman"/>
                <w:sz w:val="18"/>
                <w:szCs w:val="18"/>
              </w:rPr>
              <w:t>Recursos económicos suficientes para cubrir las necesidades de los deportistas.</w:t>
            </w:r>
          </w:p>
        </w:tc>
        <w:tc>
          <w:tcPr>
            <w:tcW w:w="1276"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Deportistas con recursos suficientes para asistir a competencias deportivas</w:t>
            </w:r>
          </w:p>
        </w:tc>
        <w:tc>
          <w:tcPr>
            <w:tcW w:w="1418"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Deportistas solicitantes * 100/ número de apoyos programados para entrega</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eficacia</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Apoyos económicos</w:t>
            </w:r>
          </w:p>
        </w:tc>
        <w:tc>
          <w:tcPr>
            <w:tcW w:w="1275"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Registro de solicitudes recibidas</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Que el apoyo brindado no represente grandes cambios en el proceso formativo de los beneficiarios</w:t>
            </w:r>
          </w:p>
        </w:tc>
      </w:tr>
      <w:tr w:rsidR="00D27BFE" w:rsidRPr="00C16DD4" w:rsidTr="00C16DD4">
        <w:tc>
          <w:tcPr>
            <w:tcW w:w="1242"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Actividades</w:t>
            </w:r>
          </w:p>
        </w:tc>
        <w:tc>
          <w:tcPr>
            <w:tcW w:w="1701"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Entregar apoyos económicos mensuales.</w:t>
            </w:r>
          </w:p>
        </w:tc>
        <w:tc>
          <w:tcPr>
            <w:tcW w:w="1276"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Número de apoyos económicos entregados</w:t>
            </w:r>
          </w:p>
        </w:tc>
        <w:tc>
          <w:tcPr>
            <w:tcW w:w="1418" w:type="dxa"/>
          </w:tcPr>
          <w:p w:rsidR="00D27BFE" w:rsidRPr="00C16DD4" w:rsidRDefault="00D27BFE" w:rsidP="00C16DD4">
            <w:pPr>
              <w:autoSpaceDE w:val="0"/>
              <w:autoSpaceDN w:val="0"/>
              <w:adjustRightInd w:val="0"/>
              <w:jc w:val="both"/>
              <w:rPr>
                <w:rFonts w:ascii="Times New Roman" w:hAnsi="Times New Roman" w:cs="Times New Roman"/>
                <w:sz w:val="18"/>
                <w:szCs w:val="18"/>
              </w:rPr>
            </w:pPr>
            <w:r w:rsidRPr="00C16DD4">
              <w:rPr>
                <w:rFonts w:ascii="Times New Roman" w:hAnsi="Times New Roman" w:cs="Times New Roman"/>
                <w:sz w:val="18"/>
                <w:szCs w:val="18"/>
              </w:rPr>
              <w:t>Número de</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apoyos</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económicos x</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100/ número de</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apoyos</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entregados=</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total atendido</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respecto de la</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meta física</w:t>
            </w:r>
            <w:r w:rsidR="00C16DD4">
              <w:rPr>
                <w:rFonts w:ascii="Times New Roman" w:hAnsi="Times New Roman" w:cs="Times New Roman"/>
                <w:sz w:val="18"/>
                <w:szCs w:val="18"/>
              </w:rPr>
              <w:t xml:space="preserve"> </w:t>
            </w:r>
            <w:r w:rsidRPr="00C16DD4">
              <w:rPr>
                <w:rFonts w:ascii="Times New Roman" w:hAnsi="Times New Roman" w:cs="Times New Roman"/>
                <w:sz w:val="18"/>
                <w:szCs w:val="18"/>
              </w:rPr>
              <w:t>establecida</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eficacia</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Apoyos económicos</w:t>
            </w:r>
          </w:p>
        </w:tc>
        <w:tc>
          <w:tcPr>
            <w:tcW w:w="1275"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Padrón de beneficiarios del programa “Apoyos Económicos a deportistas destacados, prospectos deportivo y/o promotores deportivos2015”</w:t>
            </w:r>
          </w:p>
        </w:tc>
        <w:tc>
          <w:tcPr>
            <w:tcW w:w="1134" w:type="dxa"/>
          </w:tcPr>
          <w:p w:rsidR="00D27BFE" w:rsidRPr="00C16DD4" w:rsidRDefault="00D27BFE" w:rsidP="005C625A">
            <w:pPr>
              <w:jc w:val="both"/>
              <w:rPr>
                <w:rFonts w:ascii="Times New Roman" w:hAnsi="Times New Roman" w:cs="Times New Roman"/>
                <w:sz w:val="18"/>
                <w:szCs w:val="18"/>
              </w:rPr>
            </w:pPr>
            <w:r w:rsidRPr="00C16DD4">
              <w:rPr>
                <w:rFonts w:ascii="Times New Roman" w:hAnsi="Times New Roman" w:cs="Times New Roman"/>
                <w:sz w:val="18"/>
                <w:szCs w:val="18"/>
              </w:rPr>
              <w:t>El retraso en las ministraciones mensuales definidas en el programa</w:t>
            </w:r>
          </w:p>
        </w:tc>
      </w:tr>
    </w:tbl>
    <w:p w:rsidR="009A4F33" w:rsidRPr="005C625A" w:rsidRDefault="009A4F33" w:rsidP="00C16DD4">
      <w:pPr>
        <w:spacing w:after="0" w:line="240" w:lineRule="auto"/>
        <w:jc w:val="both"/>
        <w:rPr>
          <w:rFonts w:ascii="Times New Roman" w:hAnsi="Times New Roman" w:cs="Times New Roman"/>
          <w:sz w:val="20"/>
          <w:szCs w:val="20"/>
        </w:rPr>
      </w:pPr>
    </w:p>
    <w:p w:rsidR="00D20E7D" w:rsidRPr="005C625A" w:rsidRDefault="00D20E7D"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III.4.6. Consistencia Interna del Programa Social (lógica vertical)</w:t>
      </w:r>
    </w:p>
    <w:p w:rsidR="00D20E7D" w:rsidRDefault="00D20E7D" w:rsidP="00C16DD4">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936"/>
        <w:gridCol w:w="1842"/>
        <w:gridCol w:w="1843"/>
        <w:gridCol w:w="2341"/>
      </w:tblGrid>
      <w:tr w:rsidR="00E12086" w:rsidRPr="00C16DD4" w:rsidTr="00C16DD4">
        <w:tc>
          <w:tcPr>
            <w:tcW w:w="3936" w:type="dxa"/>
            <w:vMerge w:val="restart"/>
          </w:tcPr>
          <w:p w:rsidR="00E12086" w:rsidRPr="00C16DD4" w:rsidRDefault="00E12086" w:rsidP="005C625A">
            <w:pPr>
              <w:jc w:val="both"/>
              <w:rPr>
                <w:rFonts w:ascii="Times New Roman" w:hAnsi="Times New Roman" w:cs="Times New Roman"/>
                <w:b/>
                <w:sz w:val="18"/>
                <w:szCs w:val="18"/>
              </w:rPr>
            </w:pPr>
            <w:r w:rsidRPr="00C16DD4">
              <w:rPr>
                <w:rFonts w:ascii="Times New Roman" w:hAnsi="Times New Roman" w:cs="Times New Roman"/>
                <w:b/>
                <w:sz w:val="18"/>
                <w:szCs w:val="18"/>
              </w:rPr>
              <w:t>Aspecto</w:t>
            </w:r>
          </w:p>
        </w:tc>
        <w:tc>
          <w:tcPr>
            <w:tcW w:w="3685" w:type="dxa"/>
            <w:gridSpan w:val="2"/>
          </w:tcPr>
          <w:p w:rsidR="00E12086" w:rsidRPr="00C16DD4" w:rsidRDefault="00E12086" w:rsidP="005C625A">
            <w:pPr>
              <w:jc w:val="both"/>
              <w:rPr>
                <w:rFonts w:ascii="Times New Roman" w:hAnsi="Times New Roman" w:cs="Times New Roman"/>
                <w:b/>
                <w:sz w:val="18"/>
                <w:szCs w:val="18"/>
              </w:rPr>
            </w:pPr>
            <w:r w:rsidRPr="00C16DD4">
              <w:rPr>
                <w:rFonts w:ascii="Times New Roman" w:hAnsi="Times New Roman" w:cs="Times New Roman"/>
                <w:b/>
                <w:sz w:val="18"/>
                <w:szCs w:val="18"/>
              </w:rPr>
              <w:t>Valoración</w:t>
            </w:r>
          </w:p>
        </w:tc>
        <w:tc>
          <w:tcPr>
            <w:tcW w:w="2341" w:type="dxa"/>
            <w:vMerge w:val="restart"/>
          </w:tcPr>
          <w:p w:rsidR="00E12086" w:rsidRPr="00C16DD4" w:rsidRDefault="00E12086" w:rsidP="005C625A">
            <w:pPr>
              <w:jc w:val="both"/>
              <w:rPr>
                <w:rFonts w:ascii="Times New Roman" w:hAnsi="Times New Roman" w:cs="Times New Roman"/>
                <w:b/>
                <w:sz w:val="18"/>
                <w:szCs w:val="18"/>
              </w:rPr>
            </w:pPr>
            <w:r w:rsidRPr="00C16DD4">
              <w:rPr>
                <w:rFonts w:ascii="Times New Roman" w:hAnsi="Times New Roman" w:cs="Times New Roman"/>
                <w:b/>
                <w:sz w:val="18"/>
                <w:szCs w:val="18"/>
              </w:rPr>
              <w:t>Propuesta de modificación</w:t>
            </w:r>
          </w:p>
        </w:tc>
      </w:tr>
      <w:tr w:rsidR="00E12086" w:rsidRPr="00C16DD4" w:rsidTr="00C16DD4">
        <w:tc>
          <w:tcPr>
            <w:tcW w:w="3936" w:type="dxa"/>
            <w:vMerge/>
          </w:tcPr>
          <w:p w:rsidR="00E12086" w:rsidRPr="00C16DD4" w:rsidRDefault="00E12086" w:rsidP="005C625A">
            <w:pPr>
              <w:jc w:val="both"/>
              <w:rPr>
                <w:rFonts w:ascii="Times New Roman" w:hAnsi="Times New Roman" w:cs="Times New Roman"/>
                <w:b/>
                <w:sz w:val="18"/>
                <w:szCs w:val="18"/>
              </w:rPr>
            </w:pPr>
          </w:p>
        </w:tc>
        <w:tc>
          <w:tcPr>
            <w:tcW w:w="1842" w:type="dxa"/>
          </w:tcPr>
          <w:p w:rsidR="00E12086" w:rsidRPr="00C16DD4" w:rsidRDefault="00E12086" w:rsidP="005C625A">
            <w:pPr>
              <w:jc w:val="both"/>
              <w:rPr>
                <w:rFonts w:ascii="Times New Roman" w:hAnsi="Times New Roman" w:cs="Times New Roman"/>
                <w:b/>
                <w:sz w:val="18"/>
                <w:szCs w:val="18"/>
              </w:rPr>
            </w:pPr>
            <w:r w:rsidRPr="00C16DD4">
              <w:rPr>
                <w:rFonts w:ascii="Times New Roman" w:hAnsi="Times New Roman" w:cs="Times New Roman"/>
                <w:b/>
                <w:sz w:val="18"/>
                <w:szCs w:val="18"/>
              </w:rPr>
              <w:t>Matriz de indicadores 2015</w:t>
            </w:r>
          </w:p>
        </w:tc>
        <w:tc>
          <w:tcPr>
            <w:tcW w:w="1843" w:type="dxa"/>
          </w:tcPr>
          <w:p w:rsidR="00E12086" w:rsidRPr="00C16DD4" w:rsidRDefault="00E12086" w:rsidP="005C625A">
            <w:pPr>
              <w:jc w:val="both"/>
              <w:rPr>
                <w:rFonts w:ascii="Times New Roman" w:hAnsi="Times New Roman" w:cs="Times New Roman"/>
                <w:b/>
                <w:sz w:val="18"/>
                <w:szCs w:val="18"/>
              </w:rPr>
            </w:pPr>
            <w:r w:rsidRPr="00C16DD4">
              <w:rPr>
                <w:rFonts w:ascii="Times New Roman" w:hAnsi="Times New Roman" w:cs="Times New Roman"/>
                <w:b/>
                <w:sz w:val="18"/>
                <w:szCs w:val="18"/>
              </w:rPr>
              <w:t>Matriz de indicadores propuesta</w:t>
            </w:r>
          </w:p>
        </w:tc>
        <w:tc>
          <w:tcPr>
            <w:tcW w:w="2341" w:type="dxa"/>
            <w:vMerge/>
          </w:tcPr>
          <w:p w:rsidR="00E12086" w:rsidRPr="00C16DD4" w:rsidRDefault="00E12086" w:rsidP="005C625A">
            <w:pPr>
              <w:jc w:val="both"/>
              <w:rPr>
                <w:rFonts w:ascii="Times New Roman" w:hAnsi="Times New Roman" w:cs="Times New Roman"/>
                <w:b/>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El fin del programa está vinculado a objetivos o metas generales, sectoriales o institucionales</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parcial</w:t>
            </w:r>
          </w:p>
        </w:tc>
        <w:tc>
          <w:tcPr>
            <w:tcW w:w="1843"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Se incluyen las actividades necesarias y suficientes para la consecución de cada componente.</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1843"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Los componentes son los necesarios y suficientes para lograr el propósito del programa.</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parcial</w:t>
            </w:r>
          </w:p>
        </w:tc>
        <w:tc>
          <w:tcPr>
            <w:tcW w:w="1843"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El propósito es único y representa un cambio específico en las condiciones de vida de la población objetivo.</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No satisfactorio</w:t>
            </w:r>
          </w:p>
        </w:tc>
        <w:tc>
          <w:tcPr>
            <w:tcW w:w="1843"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En el propósito la población objetivo está definida con claridad y acotada geográfica o socialmente</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1843"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El Propósito es consecuencia directa que se espera ocurrirá como resultado de los componentes</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Parcial</w:t>
            </w:r>
          </w:p>
        </w:tc>
        <w:tc>
          <w:tcPr>
            <w:tcW w:w="1843"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El objetivo de fin tiene asociado al menos un supuesto y está fuera del ámbito del control del programa</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No se incluyo</w:t>
            </w:r>
          </w:p>
        </w:tc>
        <w:tc>
          <w:tcPr>
            <w:tcW w:w="1843"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El objetivo de propósito tiene asociado al menos un supuesto y está fuera del ámbito del control del programa</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No se incluyo</w:t>
            </w:r>
          </w:p>
        </w:tc>
        <w:tc>
          <w:tcPr>
            <w:tcW w:w="1843"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parcial</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Si se mantiene el supuesto, se considera que el cumplimiento del propósito implica el logro del fin</w:t>
            </w:r>
          </w:p>
        </w:tc>
        <w:tc>
          <w:tcPr>
            <w:tcW w:w="1842" w:type="dxa"/>
          </w:tcPr>
          <w:p w:rsidR="00D20E7D" w:rsidRPr="00C16DD4" w:rsidRDefault="009615F7" w:rsidP="005C625A">
            <w:pPr>
              <w:jc w:val="both"/>
              <w:rPr>
                <w:rFonts w:ascii="Times New Roman" w:hAnsi="Times New Roman" w:cs="Times New Roman"/>
                <w:sz w:val="18"/>
                <w:szCs w:val="18"/>
              </w:rPr>
            </w:pPr>
            <w:r w:rsidRPr="00C16DD4">
              <w:rPr>
                <w:rFonts w:ascii="Times New Roman" w:hAnsi="Times New Roman" w:cs="Times New Roman"/>
                <w:sz w:val="18"/>
                <w:szCs w:val="18"/>
              </w:rPr>
              <w:t>No se incluyo</w:t>
            </w:r>
          </w:p>
        </w:tc>
        <w:tc>
          <w:tcPr>
            <w:tcW w:w="1843"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Los componentes tienen asociados al menos un supuesto y está fuera del ámbito del control del programa</w:t>
            </w:r>
          </w:p>
        </w:tc>
        <w:tc>
          <w:tcPr>
            <w:tcW w:w="1842"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t>No se incluyo</w:t>
            </w:r>
          </w:p>
        </w:tc>
        <w:tc>
          <w:tcPr>
            <w:tcW w:w="1843"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 xml:space="preserve">Si se mantienen los supuestos, se considera que la entrega de los componentes implica el logro del </w:t>
            </w:r>
            <w:r w:rsidRPr="00C16DD4">
              <w:rPr>
                <w:rFonts w:ascii="Times New Roman" w:hAnsi="Times New Roman" w:cs="Times New Roman"/>
                <w:sz w:val="18"/>
                <w:szCs w:val="18"/>
              </w:rPr>
              <w:lastRenderedPageBreak/>
              <w:t>propósito</w:t>
            </w:r>
          </w:p>
        </w:tc>
        <w:tc>
          <w:tcPr>
            <w:tcW w:w="1842"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lastRenderedPageBreak/>
              <w:t>No se incluyo</w:t>
            </w:r>
          </w:p>
        </w:tc>
        <w:tc>
          <w:tcPr>
            <w:tcW w:w="1843"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lastRenderedPageBreak/>
              <w:t>Las actividades tienen asociado al menos un supuesto y está fuera del ámbito del control del programa</w:t>
            </w:r>
          </w:p>
        </w:tc>
        <w:tc>
          <w:tcPr>
            <w:tcW w:w="1842"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t>No se incluyo</w:t>
            </w:r>
          </w:p>
        </w:tc>
        <w:tc>
          <w:tcPr>
            <w:tcW w:w="1843"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r w:rsidR="00D20E7D" w:rsidRPr="00C16DD4" w:rsidTr="00C16DD4">
        <w:tc>
          <w:tcPr>
            <w:tcW w:w="3936" w:type="dxa"/>
          </w:tcPr>
          <w:p w:rsidR="00D20E7D" w:rsidRPr="00C16DD4" w:rsidRDefault="00D20E7D" w:rsidP="005C625A">
            <w:pPr>
              <w:jc w:val="both"/>
              <w:rPr>
                <w:rFonts w:ascii="Times New Roman" w:hAnsi="Times New Roman" w:cs="Times New Roman"/>
                <w:sz w:val="18"/>
                <w:szCs w:val="18"/>
              </w:rPr>
            </w:pPr>
            <w:r w:rsidRPr="00C16DD4">
              <w:rPr>
                <w:rFonts w:ascii="Times New Roman" w:hAnsi="Times New Roman" w:cs="Times New Roman"/>
                <w:sz w:val="18"/>
                <w:szCs w:val="18"/>
              </w:rPr>
              <w:t>Si se mantienen los supuestos, se considera que la realización de las actividades implica la generación de los componentes</w:t>
            </w:r>
          </w:p>
        </w:tc>
        <w:tc>
          <w:tcPr>
            <w:tcW w:w="1842"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t>No se incluyo</w:t>
            </w:r>
          </w:p>
        </w:tc>
        <w:tc>
          <w:tcPr>
            <w:tcW w:w="1843" w:type="dxa"/>
          </w:tcPr>
          <w:p w:rsidR="00D20E7D" w:rsidRPr="00C16DD4" w:rsidRDefault="008731C4" w:rsidP="005C625A">
            <w:pPr>
              <w:jc w:val="both"/>
              <w:rPr>
                <w:rFonts w:ascii="Times New Roman" w:hAnsi="Times New Roman" w:cs="Times New Roman"/>
                <w:sz w:val="18"/>
                <w:szCs w:val="18"/>
              </w:rPr>
            </w:pPr>
            <w:r w:rsidRPr="00C16DD4">
              <w:rPr>
                <w:rFonts w:ascii="Times New Roman" w:hAnsi="Times New Roman" w:cs="Times New Roman"/>
                <w:sz w:val="18"/>
                <w:szCs w:val="18"/>
              </w:rPr>
              <w:t>satisfactorio</w:t>
            </w:r>
          </w:p>
        </w:tc>
        <w:tc>
          <w:tcPr>
            <w:tcW w:w="2341" w:type="dxa"/>
          </w:tcPr>
          <w:p w:rsidR="00D20E7D" w:rsidRPr="00C16DD4" w:rsidRDefault="00D20E7D" w:rsidP="005C625A">
            <w:pPr>
              <w:jc w:val="both"/>
              <w:rPr>
                <w:rFonts w:ascii="Times New Roman" w:hAnsi="Times New Roman" w:cs="Times New Roman"/>
                <w:sz w:val="18"/>
                <w:szCs w:val="18"/>
              </w:rPr>
            </w:pPr>
          </w:p>
        </w:tc>
      </w:tr>
    </w:tbl>
    <w:p w:rsidR="00D177C2" w:rsidRPr="005C625A" w:rsidRDefault="00D177C2" w:rsidP="00C16DD4">
      <w:pPr>
        <w:spacing w:after="0" w:line="240" w:lineRule="auto"/>
        <w:jc w:val="both"/>
        <w:rPr>
          <w:rFonts w:ascii="Times New Roman" w:hAnsi="Times New Roman" w:cs="Times New Roman"/>
          <w:sz w:val="20"/>
          <w:szCs w:val="20"/>
        </w:rPr>
      </w:pPr>
    </w:p>
    <w:p w:rsidR="00D20E7D" w:rsidRPr="005C625A" w:rsidRDefault="00D20E7D" w:rsidP="00C16DD4">
      <w:pPr>
        <w:spacing w:after="0" w:line="240" w:lineRule="auto"/>
        <w:jc w:val="both"/>
        <w:rPr>
          <w:rFonts w:ascii="Times New Roman" w:hAnsi="Times New Roman" w:cs="Times New Roman"/>
          <w:sz w:val="20"/>
          <w:szCs w:val="20"/>
        </w:rPr>
      </w:pPr>
    </w:p>
    <w:p w:rsidR="00BB1065" w:rsidRPr="005C625A" w:rsidRDefault="00BB1065"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III.4.7. Valoración del diseño y consistencia de los indicadores para el Monitoreo del Programa Social</w:t>
      </w:r>
    </w:p>
    <w:p w:rsidR="00BB1065" w:rsidRPr="005C625A" w:rsidRDefault="00BB1065" w:rsidP="00C16DD4">
      <w:pPr>
        <w:spacing w:after="0" w:line="240" w:lineRule="auto"/>
        <w:jc w:val="both"/>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3510"/>
        <w:gridCol w:w="1843"/>
        <w:gridCol w:w="2116"/>
        <w:gridCol w:w="2493"/>
      </w:tblGrid>
      <w:tr w:rsidR="00EC1031" w:rsidRPr="00C16DD4" w:rsidTr="00C16DD4">
        <w:tc>
          <w:tcPr>
            <w:tcW w:w="3510" w:type="dxa"/>
            <w:vMerge w:val="restart"/>
          </w:tcPr>
          <w:p w:rsidR="00EC1031" w:rsidRPr="00C16DD4" w:rsidRDefault="00EC1031" w:rsidP="005C625A">
            <w:pPr>
              <w:jc w:val="both"/>
              <w:rPr>
                <w:rFonts w:ascii="Times New Roman" w:hAnsi="Times New Roman" w:cs="Times New Roman"/>
                <w:b/>
                <w:sz w:val="19"/>
                <w:szCs w:val="19"/>
              </w:rPr>
            </w:pPr>
            <w:r w:rsidRPr="00C16DD4">
              <w:rPr>
                <w:rFonts w:ascii="Times New Roman" w:hAnsi="Times New Roman" w:cs="Times New Roman"/>
                <w:b/>
                <w:sz w:val="19"/>
                <w:szCs w:val="19"/>
              </w:rPr>
              <w:t>Aspecto</w:t>
            </w:r>
          </w:p>
        </w:tc>
        <w:tc>
          <w:tcPr>
            <w:tcW w:w="3959" w:type="dxa"/>
            <w:gridSpan w:val="2"/>
          </w:tcPr>
          <w:p w:rsidR="00EC1031" w:rsidRPr="00C16DD4" w:rsidRDefault="00EC1031" w:rsidP="005C625A">
            <w:pPr>
              <w:jc w:val="both"/>
              <w:rPr>
                <w:rFonts w:ascii="Times New Roman" w:hAnsi="Times New Roman" w:cs="Times New Roman"/>
                <w:b/>
                <w:sz w:val="19"/>
                <w:szCs w:val="19"/>
              </w:rPr>
            </w:pPr>
            <w:r w:rsidRPr="00C16DD4">
              <w:rPr>
                <w:rFonts w:ascii="Times New Roman" w:hAnsi="Times New Roman" w:cs="Times New Roman"/>
                <w:b/>
                <w:sz w:val="19"/>
                <w:szCs w:val="19"/>
              </w:rPr>
              <w:t>Valoración</w:t>
            </w:r>
          </w:p>
        </w:tc>
        <w:tc>
          <w:tcPr>
            <w:tcW w:w="2493" w:type="dxa"/>
            <w:vMerge w:val="restart"/>
          </w:tcPr>
          <w:p w:rsidR="00EC1031" w:rsidRPr="00C16DD4" w:rsidRDefault="00EC1031" w:rsidP="005C625A">
            <w:pPr>
              <w:jc w:val="both"/>
              <w:rPr>
                <w:rFonts w:ascii="Times New Roman" w:hAnsi="Times New Roman" w:cs="Times New Roman"/>
                <w:b/>
                <w:sz w:val="19"/>
                <w:szCs w:val="19"/>
              </w:rPr>
            </w:pPr>
            <w:r w:rsidRPr="00C16DD4">
              <w:rPr>
                <w:rFonts w:ascii="Times New Roman" w:hAnsi="Times New Roman" w:cs="Times New Roman"/>
                <w:b/>
                <w:sz w:val="19"/>
                <w:szCs w:val="19"/>
              </w:rPr>
              <w:t>Propuesta de modificación</w:t>
            </w:r>
          </w:p>
        </w:tc>
      </w:tr>
      <w:tr w:rsidR="00EC1031" w:rsidRPr="00C16DD4" w:rsidTr="00C16DD4">
        <w:tc>
          <w:tcPr>
            <w:tcW w:w="3510" w:type="dxa"/>
            <w:vMerge/>
          </w:tcPr>
          <w:p w:rsidR="00EC1031" w:rsidRPr="00C16DD4" w:rsidRDefault="00EC1031" w:rsidP="005C625A">
            <w:pPr>
              <w:jc w:val="both"/>
              <w:rPr>
                <w:rFonts w:ascii="Times New Roman" w:hAnsi="Times New Roman" w:cs="Times New Roman"/>
                <w:b/>
                <w:sz w:val="19"/>
                <w:szCs w:val="19"/>
              </w:rPr>
            </w:pPr>
          </w:p>
        </w:tc>
        <w:tc>
          <w:tcPr>
            <w:tcW w:w="1843" w:type="dxa"/>
          </w:tcPr>
          <w:p w:rsidR="00EC1031" w:rsidRPr="00C16DD4" w:rsidRDefault="00EC1031" w:rsidP="005C625A">
            <w:pPr>
              <w:jc w:val="both"/>
              <w:rPr>
                <w:rFonts w:ascii="Times New Roman" w:hAnsi="Times New Roman" w:cs="Times New Roman"/>
                <w:b/>
                <w:sz w:val="19"/>
                <w:szCs w:val="19"/>
              </w:rPr>
            </w:pPr>
            <w:r w:rsidRPr="00C16DD4">
              <w:rPr>
                <w:rFonts w:ascii="Times New Roman" w:hAnsi="Times New Roman" w:cs="Times New Roman"/>
                <w:b/>
                <w:sz w:val="19"/>
                <w:szCs w:val="19"/>
              </w:rPr>
              <w:t>Matriz de indicadores 2015</w:t>
            </w:r>
          </w:p>
        </w:tc>
        <w:tc>
          <w:tcPr>
            <w:tcW w:w="2116" w:type="dxa"/>
          </w:tcPr>
          <w:p w:rsidR="00EC1031" w:rsidRPr="00C16DD4" w:rsidRDefault="00EC1031" w:rsidP="005C625A">
            <w:pPr>
              <w:jc w:val="both"/>
              <w:rPr>
                <w:rFonts w:ascii="Times New Roman" w:hAnsi="Times New Roman" w:cs="Times New Roman"/>
                <w:b/>
                <w:sz w:val="19"/>
                <w:szCs w:val="19"/>
              </w:rPr>
            </w:pPr>
            <w:r w:rsidRPr="00C16DD4">
              <w:rPr>
                <w:rFonts w:ascii="Times New Roman" w:hAnsi="Times New Roman" w:cs="Times New Roman"/>
                <w:b/>
                <w:sz w:val="19"/>
                <w:szCs w:val="19"/>
              </w:rPr>
              <w:t>Matriz de indicadores propuesta</w:t>
            </w:r>
          </w:p>
        </w:tc>
        <w:tc>
          <w:tcPr>
            <w:tcW w:w="2493" w:type="dxa"/>
            <w:vMerge/>
          </w:tcPr>
          <w:p w:rsidR="00EC1031" w:rsidRPr="00C16DD4" w:rsidRDefault="00EC1031" w:rsidP="005C625A">
            <w:pPr>
              <w:jc w:val="both"/>
              <w:rPr>
                <w:rFonts w:ascii="Times New Roman" w:hAnsi="Times New Roman" w:cs="Times New Roman"/>
                <w:b/>
                <w:sz w:val="19"/>
                <w:szCs w:val="19"/>
              </w:rPr>
            </w:pPr>
          </w:p>
        </w:tc>
      </w:tr>
      <w:tr w:rsidR="00BB1065" w:rsidRPr="00C16DD4" w:rsidTr="00C16DD4">
        <w:tc>
          <w:tcPr>
            <w:tcW w:w="3510"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Los indicadores a nivel de fin permiten monitorear el programa y evaluar adecuadamente el logro del fin</w:t>
            </w:r>
          </w:p>
        </w:tc>
        <w:tc>
          <w:tcPr>
            <w:tcW w:w="1843" w:type="dxa"/>
          </w:tcPr>
          <w:p w:rsidR="00BB1065" w:rsidRPr="00C16DD4" w:rsidRDefault="00C16DD4" w:rsidP="005C625A">
            <w:pPr>
              <w:jc w:val="both"/>
              <w:rPr>
                <w:rFonts w:ascii="Times New Roman" w:hAnsi="Times New Roman" w:cs="Times New Roman"/>
                <w:sz w:val="19"/>
                <w:szCs w:val="19"/>
              </w:rPr>
            </w:pPr>
            <w:r w:rsidRPr="00C16DD4">
              <w:rPr>
                <w:rFonts w:ascii="Times New Roman" w:hAnsi="Times New Roman" w:cs="Times New Roman"/>
                <w:sz w:val="19"/>
                <w:szCs w:val="19"/>
              </w:rPr>
              <w:t>P</w:t>
            </w:r>
            <w:r w:rsidR="00BB1065" w:rsidRPr="00C16DD4">
              <w:rPr>
                <w:rFonts w:ascii="Times New Roman" w:hAnsi="Times New Roman" w:cs="Times New Roman"/>
                <w:sz w:val="19"/>
                <w:szCs w:val="19"/>
              </w:rPr>
              <w:t>arcial</w:t>
            </w:r>
          </w:p>
        </w:tc>
        <w:tc>
          <w:tcPr>
            <w:tcW w:w="2116"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2493" w:type="dxa"/>
          </w:tcPr>
          <w:p w:rsidR="00BB1065" w:rsidRPr="00C16DD4" w:rsidRDefault="00BB1065" w:rsidP="005C625A">
            <w:pPr>
              <w:jc w:val="both"/>
              <w:rPr>
                <w:rFonts w:ascii="Times New Roman" w:hAnsi="Times New Roman" w:cs="Times New Roman"/>
                <w:sz w:val="19"/>
                <w:szCs w:val="19"/>
              </w:rPr>
            </w:pPr>
          </w:p>
        </w:tc>
      </w:tr>
      <w:tr w:rsidR="00BB1065" w:rsidRPr="00C16DD4" w:rsidTr="00C16DD4">
        <w:tc>
          <w:tcPr>
            <w:tcW w:w="3510"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Los indicadores a nivel de propósito permiten monitorear el programa y evaluar adecuadamente el logro del propósito.</w:t>
            </w:r>
          </w:p>
        </w:tc>
        <w:tc>
          <w:tcPr>
            <w:tcW w:w="1843"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116"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2493" w:type="dxa"/>
          </w:tcPr>
          <w:p w:rsidR="00BB1065" w:rsidRPr="00C16DD4" w:rsidRDefault="00BB1065" w:rsidP="005C625A">
            <w:pPr>
              <w:jc w:val="both"/>
              <w:rPr>
                <w:rFonts w:ascii="Times New Roman" w:hAnsi="Times New Roman" w:cs="Times New Roman"/>
                <w:sz w:val="19"/>
                <w:szCs w:val="19"/>
              </w:rPr>
            </w:pPr>
          </w:p>
        </w:tc>
      </w:tr>
      <w:tr w:rsidR="00BB1065" w:rsidRPr="00C16DD4" w:rsidTr="00C16DD4">
        <w:tc>
          <w:tcPr>
            <w:tcW w:w="3510"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Los indicadores a nivel de componentes permiten monitorear el programa y evaluar adecuadamente el logro de cada uno de los componentes.</w:t>
            </w:r>
          </w:p>
        </w:tc>
        <w:tc>
          <w:tcPr>
            <w:tcW w:w="1843"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116"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2493" w:type="dxa"/>
          </w:tcPr>
          <w:p w:rsidR="00BB1065" w:rsidRPr="00C16DD4" w:rsidRDefault="00BB1065" w:rsidP="005C625A">
            <w:pPr>
              <w:jc w:val="both"/>
              <w:rPr>
                <w:rFonts w:ascii="Times New Roman" w:hAnsi="Times New Roman" w:cs="Times New Roman"/>
                <w:sz w:val="19"/>
                <w:szCs w:val="19"/>
              </w:rPr>
            </w:pPr>
          </w:p>
        </w:tc>
      </w:tr>
      <w:tr w:rsidR="00BB1065" w:rsidRPr="00C16DD4" w:rsidTr="00C16DD4">
        <w:tc>
          <w:tcPr>
            <w:tcW w:w="3510"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Los indicadores a nivel de actividades permiten monitorear el programa y evaluar adecuadamente el logro de cada una de las actividades.</w:t>
            </w:r>
          </w:p>
        </w:tc>
        <w:tc>
          <w:tcPr>
            <w:tcW w:w="1843"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116" w:type="dxa"/>
          </w:tcPr>
          <w:p w:rsidR="00BB1065" w:rsidRPr="00C16DD4" w:rsidRDefault="00BB1065"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2493" w:type="dxa"/>
          </w:tcPr>
          <w:p w:rsidR="00BB1065" w:rsidRPr="00C16DD4" w:rsidRDefault="00BB1065" w:rsidP="005C625A">
            <w:pPr>
              <w:jc w:val="both"/>
              <w:rPr>
                <w:rFonts w:ascii="Times New Roman" w:hAnsi="Times New Roman" w:cs="Times New Roman"/>
                <w:sz w:val="19"/>
                <w:szCs w:val="19"/>
              </w:rPr>
            </w:pPr>
          </w:p>
        </w:tc>
      </w:tr>
    </w:tbl>
    <w:p w:rsidR="00BB1065" w:rsidRPr="005C625A" w:rsidRDefault="00BB1065" w:rsidP="00C16DD4">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1974"/>
        <w:gridCol w:w="907"/>
        <w:gridCol w:w="898"/>
        <w:gridCol w:w="1381"/>
        <w:gridCol w:w="1381"/>
        <w:gridCol w:w="907"/>
        <w:gridCol w:w="1307"/>
        <w:gridCol w:w="1282"/>
      </w:tblGrid>
      <w:tr w:rsidR="00AD1CF1" w:rsidRPr="00C16DD4" w:rsidTr="00C16DD4">
        <w:trPr>
          <w:jc w:val="center"/>
        </w:trPr>
        <w:tc>
          <w:tcPr>
            <w:tcW w:w="1974" w:type="dxa"/>
            <w:vMerge w:val="restart"/>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Indicadores Matriz 2015</w:t>
            </w:r>
          </w:p>
        </w:tc>
        <w:tc>
          <w:tcPr>
            <w:tcW w:w="6781" w:type="dxa"/>
            <w:gridSpan w:val="6"/>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Valoración del diseño</w:t>
            </w:r>
          </w:p>
        </w:tc>
        <w:tc>
          <w:tcPr>
            <w:tcW w:w="1282"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Propuesta de Modificación</w:t>
            </w:r>
          </w:p>
        </w:tc>
      </w:tr>
      <w:tr w:rsidR="00AD1CF1" w:rsidRPr="00C16DD4" w:rsidTr="00C16DD4">
        <w:trPr>
          <w:jc w:val="center"/>
        </w:trPr>
        <w:tc>
          <w:tcPr>
            <w:tcW w:w="1974" w:type="dxa"/>
            <w:vMerge/>
          </w:tcPr>
          <w:p w:rsidR="000E13F6" w:rsidRPr="00C16DD4" w:rsidRDefault="000E13F6" w:rsidP="005C625A">
            <w:pPr>
              <w:jc w:val="both"/>
              <w:rPr>
                <w:rFonts w:ascii="Times New Roman" w:hAnsi="Times New Roman" w:cs="Times New Roman"/>
                <w:b/>
                <w:sz w:val="19"/>
                <w:szCs w:val="19"/>
              </w:rPr>
            </w:pPr>
          </w:p>
        </w:tc>
        <w:tc>
          <w:tcPr>
            <w:tcW w:w="907"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A</w:t>
            </w:r>
          </w:p>
        </w:tc>
        <w:tc>
          <w:tcPr>
            <w:tcW w:w="898"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B</w:t>
            </w:r>
          </w:p>
        </w:tc>
        <w:tc>
          <w:tcPr>
            <w:tcW w:w="1381"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C</w:t>
            </w:r>
          </w:p>
        </w:tc>
        <w:tc>
          <w:tcPr>
            <w:tcW w:w="1381"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D</w:t>
            </w:r>
          </w:p>
        </w:tc>
        <w:tc>
          <w:tcPr>
            <w:tcW w:w="907"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E</w:t>
            </w:r>
          </w:p>
        </w:tc>
        <w:tc>
          <w:tcPr>
            <w:tcW w:w="1307"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F</w:t>
            </w:r>
          </w:p>
        </w:tc>
        <w:tc>
          <w:tcPr>
            <w:tcW w:w="1282" w:type="dxa"/>
          </w:tcPr>
          <w:p w:rsidR="000E13F6" w:rsidRPr="00C16DD4" w:rsidRDefault="000E13F6" w:rsidP="005C625A">
            <w:pPr>
              <w:jc w:val="both"/>
              <w:rPr>
                <w:rFonts w:ascii="Times New Roman" w:hAnsi="Times New Roman" w:cs="Times New Roman"/>
                <w:b/>
                <w:sz w:val="19"/>
                <w:szCs w:val="19"/>
              </w:rPr>
            </w:pPr>
          </w:p>
        </w:tc>
      </w:tr>
      <w:tr w:rsidR="00AD1CF1" w:rsidRPr="00C16DD4" w:rsidTr="00C16DD4">
        <w:trPr>
          <w:jc w:val="center"/>
        </w:trPr>
        <w:tc>
          <w:tcPr>
            <w:tcW w:w="1974" w:type="dxa"/>
          </w:tcPr>
          <w:p w:rsidR="000E13F6"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b/>
                <w:sz w:val="19"/>
                <w:szCs w:val="19"/>
              </w:rPr>
              <w:t>FIN</w:t>
            </w:r>
          </w:p>
        </w:tc>
        <w:tc>
          <w:tcPr>
            <w:tcW w:w="907" w:type="dxa"/>
          </w:tcPr>
          <w:p w:rsidR="000E13F6"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sz w:val="19"/>
                <w:szCs w:val="19"/>
              </w:rPr>
              <w:t>No se incluyo</w:t>
            </w:r>
          </w:p>
        </w:tc>
        <w:tc>
          <w:tcPr>
            <w:tcW w:w="898" w:type="dxa"/>
          </w:tcPr>
          <w:p w:rsidR="000E13F6"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Parcial</w:t>
            </w:r>
          </w:p>
        </w:tc>
        <w:tc>
          <w:tcPr>
            <w:tcW w:w="1381" w:type="dxa"/>
          </w:tcPr>
          <w:p w:rsidR="000E13F6"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381" w:type="dxa"/>
          </w:tcPr>
          <w:p w:rsidR="000E13F6"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907" w:type="dxa"/>
          </w:tcPr>
          <w:p w:rsidR="000E13F6"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07" w:type="dxa"/>
          </w:tcPr>
          <w:p w:rsidR="000E13F6"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282" w:type="dxa"/>
          </w:tcPr>
          <w:p w:rsidR="000E13F6" w:rsidRPr="00C16DD4" w:rsidRDefault="000E13F6" w:rsidP="005C625A">
            <w:pPr>
              <w:jc w:val="both"/>
              <w:rPr>
                <w:rFonts w:ascii="Times New Roman" w:hAnsi="Times New Roman" w:cs="Times New Roman"/>
                <w:b/>
                <w:sz w:val="19"/>
                <w:szCs w:val="19"/>
              </w:rPr>
            </w:pPr>
          </w:p>
        </w:tc>
      </w:tr>
      <w:tr w:rsidR="00AD1CF1" w:rsidRPr="00C16DD4" w:rsidTr="00C16DD4">
        <w:trPr>
          <w:jc w:val="center"/>
        </w:trPr>
        <w:tc>
          <w:tcPr>
            <w:tcW w:w="1974" w:type="dxa"/>
          </w:tcPr>
          <w:p w:rsidR="00AD1CF1"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b/>
                <w:sz w:val="19"/>
                <w:szCs w:val="19"/>
              </w:rPr>
              <w:t>PROPOSITO</w:t>
            </w:r>
          </w:p>
        </w:tc>
        <w:tc>
          <w:tcPr>
            <w:tcW w:w="9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898"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81"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81"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9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282" w:type="dxa"/>
          </w:tcPr>
          <w:p w:rsidR="00AD1CF1" w:rsidRPr="00C16DD4" w:rsidRDefault="00AD1CF1" w:rsidP="005C625A">
            <w:pPr>
              <w:jc w:val="both"/>
              <w:rPr>
                <w:rFonts w:ascii="Times New Roman" w:hAnsi="Times New Roman" w:cs="Times New Roman"/>
                <w:b/>
                <w:sz w:val="19"/>
                <w:szCs w:val="19"/>
              </w:rPr>
            </w:pPr>
          </w:p>
        </w:tc>
      </w:tr>
      <w:tr w:rsidR="00AD1CF1" w:rsidRPr="00C16DD4" w:rsidTr="00C16DD4">
        <w:trPr>
          <w:jc w:val="center"/>
        </w:trPr>
        <w:tc>
          <w:tcPr>
            <w:tcW w:w="1974" w:type="dxa"/>
          </w:tcPr>
          <w:p w:rsidR="00AD1CF1"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b/>
                <w:sz w:val="19"/>
                <w:szCs w:val="19"/>
              </w:rPr>
              <w:t>COMPONENTES</w:t>
            </w:r>
          </w:p>
        </w:tc>
        <w:tc>
          <w:tcPr>
            <w:tcW w:w="9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898"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81"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81"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9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282" w:type="dxa"/>
          </w:tcPr>
          <w:p w:rsidR="00AD1CF1" w:rsidRPr="00C16DD4" w:rsidRDefault="00AD1CF1" w:rsidP="005C625A">
            <w:pPr>
              <w:jc w:val="both"/>
              <w:rPr>
                <w:rFonts w:ascii="Times New Roman" w:hAnsi="Times New Roman" w:cs="Times New Roman"/>
                <w:b/>
                <w:sz w:val="19"/>
                <w:szCs w:val="19"/>
              </w:rPr>
            </w:pPr>
          </w:p>
        </w:tc>
      </w:tr>
      <w:tr w:rsidR="00AD1CF1" w:rsidRPr="00C16DD4" w:rsidTr="00C16DD4">
        <w:trPr>
          <w:jc w:val="center"/>
        </w:trPr>
        <w:tc>
          <w:tcPr>
            <w:tcW w:w="1974" w:type="dxa"/>
          </w:tcPr>
          <w:p w:rsidR="00AD1CF1"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b/>
                <w:sz w:val="19"/>
                <w:szCs w:val="19"/>
              </w:rPr>
              <w:t>ACTIVIDADES</w:t>
            </w:r>
          </w:p>
        </w:tc>
        <w:tc>
          <w:tcPr>
            <w:tcW w:w="9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898"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81"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81"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9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30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1282" w:type="dxa"/>
          </w:tcPr>
          <w:p w:rsidR="00AD1CF1" w:rsidRPr="00C16DD4" w:rsidRDefault="00AD1CF1" w:rsidP="005C625A">
            <w:pPr>
              <w:jc w:val="both"/>
              <w:rPr>
                <w:rFonts w:ascii="Times New Roman" w:hAnsi="Times New Roman" w:cs="Times New Roman"/>
                <w:b/>
                <w:sz w:val="19"/>
                <w:szCs w:val="19"/>
              </w:rPr>
            </w:pPr>
          </w:p>
        </w:tc>
      </w:tr>
    </w:tbl>
    <w:p w:rsidR="000E13F6" w:rsidRPr="005C625A" w:rsidRDefault="000E13F6" w:rsidP="00C16DD4">
      <w:pPr>
        <w:spacing w:after="0" w:line="240" w:lineRule="auto"/>
        <w:jc w:val="both"/>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1845"/>
        <w:gridCol w:w="1270"/>
        <w:gridCol w:w="1152"/>
        <w:gridCol w:w="1152"/>
        <w:gridCol w:w="1152"/>
        <w:gridCol w:w="1151"/>
        <w:gridCol w:w="1150"/>
        <w:gridCol w:w="1316"/>
      </w:tblGrid>
      <w:tr w:rsidR="000E13F6" w:rsidRPr="00C16DD4" w:rsidTr="00AD1CF1">
        <w:tc>
          <w:tcPr>
            <w:tcW w:w="2097" w:type="dxa"/>
            <w:vMerge w:val="restart"/>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Indicadores Matriz PROPUESTA</w:t>
            </w:r>
          </w:p>
        </w:tc>
        <w:tc>
          <w:tcPr>
            <w:tcW w:w="7315" w:type="dxa"/>
            <w:gridSpan w:val="6"/>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Valoración del diseño</w:t>
            </w:r>
          </w:p>
        </w:tc>
        <w:tc>
          <w:tcPr>
            <w:tcW w:w="1378"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Propuesta de Modificación</w:t>
            </w:r>
          </w:p>
        </w:tc>
      </w:tr>
      <w:tr w:rsidR="00AD1CF1" w:rsidRPr="00C16DD4" w:rsidTr="00AD1CF1">
        <w:tc>
          <w:tcPr>
            <w:tcW w:w="2097" w:type="dxa"/>
            <w:vMerge/>
          </w:tcPr>
          <w:p w:rsidR="000E13F6" w:rsidRPr="00C16DD4" w:rsidRDefault="000E13F6" w:rsidP="005C625A">
            <w:pPr>
              <w:jc w:val="both"/>
              <w:rPr>
                <w:rFonts w:ascii="Times New Roman" w:hAnsi="Times New Roman" w:cs="Times New Roman"/>
                <w:b/>
                <w:sz w:val="19"/>
                <w:szCs w:val="19"/>
              </w:rPr>
            </w:pPr>
          </w:p>
        </w:tc>
        <w:tc>
          <w:tcPr>
            <w:tcW w:w="1497"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A</w:t>
            </w:r>
          </w:p>
        </w:tc>
        <w:tc>
          <w:tcPr>
            <w:tcW w:w="1165"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B</w:t>
            </w:r>
          </w:p>
        </w:tc>
        <w:tc>
          <w:tcPr>
            <w:tcW w:w="1165"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C</w:t>
            </w:r>
          </w:p>
        </w:tc>
        <w:tc>
          <w:tcPr>
            <w:tcW w:w="1165"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D</w:t>
            </w:r>
          </w:p>
        </w:tc>
        <w:tc>
          <w:tcPr>
            <w:tcW w:w="1163"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E</w:t>
            </w:r>
          </w:p>
        </w:tc>
        <w:tc>
          <w:tcPr>
            <w:tcW w:w="1160" w:type="dxa"/>
          </w:tcPr>
          <w:p w:rsidR="000E13F6" w:rsidRPr="00C16DD4" w:rsidRDefault="000E13F6" w:rsidP="005C625A">
            <w:pPr>
              <w:jc w:val="both"/>
              <w:rPr>
                <w:rFonts w:ascii="Times New Roman" w:hAnsi="Times New Roman" w:cs="Times New Roman"/>
                <w:b/>
                <w:sz w:val="19"/>
                <w:szCs w:val="19"/>
              </w:rPr>
            </w:pPr>
            <w:r w:rsidRPr="00C16DD4">
              <w:rPr>
                <w:rFonts w:ascii="Times New Roman" w:hAnsi="Times New Roman" w:cs="Times New Roman"/>
                <w:b/>
                <w:sz w:val="19"/>
                <w:szCs w:val="19"/>
              </w:rPr>
              <w:t>F</w:t>
            </w:r>
          </w:p>
        </w:tc>
        <w:tc>
          <w:tcPr>
            <w:tcW w:w="1378" w:type="dxa"/>
          </w:tcPr>
          <w:p w:rsidR="000E13F6" w:rsidRPr="00C16DD4" w:rsidRDefault="000E13F6" w:rsidP="005C625A">
            <w:pPr>
              <w:jc w:val="both"/>
              <w:rPr>
                <w:rFonts w:ascii="Times New Roman" w:hAnsi="Times New Roman" w:cs="Times New Roman"/>
                <w:b/>
                <w:sz w:val="19"/>
                <w:szCs w:val="19"/>
              </w:rPr>
            </w:pPr>
          </w:p>
        </w:tc>
      </w:tr>
      <w:tr w:rsidR="00AD1CF1" w:rsidRPr="00C16DD4" w:rsidTr="00AD1CF1">
        <w:tc>
          <w:tcPr>
            <w:tcW w:w="2097" w:type="dxa"/>
          </w:tcPr>
          <w:p w:rsidR="00AD1CF1"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b/>
                <w:sz w:val="19"/>
                <w:szCs w:val="19"/>
              </w:rPr>
              <w:t>FIN</w:t>
            </w:r>
          </w:p>
        </w:tc>
        <w:tc>
          <w:tcPr>
            <w:tcW w:w="149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3"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0"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378" w:type="dxa"/>
          </w:tcPr>
          <w:p w:rsidR="00AD1CF1" w:rsidRPr="00C16DD4" w:rsidRDefault="00AD1CF1" w:rsidP="005C625A">
            <w:pPr>
              <w:jc w:val="both"/>
              <w:rPr>
                <w:rFonts w:ascii="Times New Roman" w:hAnsi="Times New Roman" w:cs="Times New Roman"/>
                <w:b/>
                <w:sz w:val="19"/>
                <w:szCs w:val="19"/>
              </w:rPr>
            </w:pPr>
          </w:p>
        </w:tc>
      </w:tr>
      <w:tr w:rsidR="00AD1CF1" w:rsidRPr="00C16DD4" w:rsidTr="00AD1CF1">
        <w:tc>
          <w:tcPr>
            <w:tcW w:w="2097" w:type="dxa"/>
          </w:tcPr>
          <w:p w:rsidR="00AD1CF1"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b/>
                <w:sz w:val="19"/>
                <w:szCs w:val="19"/>
              </w:rPr>
              <w:t>PROPOSITO</w:t>
            </w:r>
          </w:p>
        </w:tc>
        <w:tc>
          <w:tcPr>
            <w:tcW w:w="149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3"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0"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378" w:type="dxa"/>
          </w:tcPr>
          <w:p w:rsidR="00AD1CF1" w:rsidRPr="00C16DD4" w:rsidRDefault="00AD1CF1" w:rsidP="005C625A">
            <w:pPr>
              <w:jc w:val="both"/>
              <w:rPr>
                <w:rFonts w:ascii="Times New Roman" w:hAnsi="Times New Roman" w:cs="Times New Roman"/>
                <w:b/>
                <w:sz w:val="19"/>
                <w:szCs w:val="19"/>
              </w:rPr>
            </w:pPr>
          </w:p>
        </w:tc>
      </w:tr>
      <w:tr w:rsidR="00AD1CF1" w:rsidRPr="00C16DD4" w:rsidTr="00AD1CF1">
        <w:tc>
          <w:tcPr>
            <w:tcW w:w="2097" w:type="dxa"/>
          </w:tcPr>
          <w:p w:rsidR="00AD1CF1"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b/>
                <w:sz w:val="19"/>
                <w:szCs w:val="19"/>
              </w:rPr>
              <w:t>COMPONENTES</w:t>
            </w:r>
          </w:p>
        </w:tc>
        <w:tc>
          <w:tcPr>
            <w:tcW w:w="149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3"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0"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378" w:type="dxa"/>
          </w:tcPr>
          <w:p w:rsidR="00AD1CF1" w:rsidRPr="00C16DD4" w:rsidRDefault="00AD1CF1" w:rsidP="005C625A">
            <w:pPr>
              <w:jc w:val="both"/>
              <w:rPr>
                <w:rFonts w:ascii="Times New Roman" w:hAnsi="Times New Roman" w:cs="Times New Roman"/>
                <w:b/>
                <w:sz w:val="19"/>
                <w:szCs w:val="19"/>
              </w:rPr>
            </w:pPr>
          </w:p>
        </w:tc>
      </w:tr>
      <w:tr w:rsidR="00AD1CF1" w:rsidRPr="00C16DD4" w:rsidTr="00AD1CF1">
        <w:tc>
          <w:tcPr>
            <w:tcW w:w="2097" w:type="dxa"/>
          </w:tcPr>
          <w:p w:rsidR="00AD1CF1" w:rsidRPr="00C16DD4" w:rsidRDefault="00AD1CF1" w:rsidP="005C625A">
            <w:pPr>
              <w:jc w:val="both"/>
              <w:rPr>
                <w:rFonts w:ascii="Times New Roman" w:hAnsi="Times New Roman" w:cs="Times New Roman"/>
                <w:b/>
                <w:sz w:val="19"/>
                <w:szCs w:val="19"/>
              </w:rPr>
            </w:pPr>
            <w:r w:rsidRPr="00C16DD4">
              <w:rPr>
                <w:rFonts w:ascii="Times New Roman" w:hAnsi="Times New Roman" w:cs="Times New Roman"/>
                <w:b/>
                <w:sz w:val="19"/>
                <w:szCs w:val="19"/>
              </w:rPr>
              <w:t>ACTIVIDADES</w:t>
            </w:r>
          </w:p>
        </w:tc>
        <w:tc>
          <w:tcPr>
            <w:tcW w:w="149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3"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0"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378" w:type="dxa"/>
          </w:tcPr>
          <w:p w:rsidR="00AD1CF1" w:rsidRPr="00C16DD4" w:rsidRDefault="00AD1CF1" w:rsidP="005C625A">
            <w:pPr>
              <w:jc w:val="both"/>
              <w:rPr>
                <w:rFonts w:ascii="Times New Roman" w:hAnsi="Times New Roman" w:cs="Times New Roman"/>
                <w:b/>
                <w:sz w:val="19"/>
                <w:szCs w:val="19"/>
              </w:rPr>
            </w:pPr>
          </w:p>
        </w:tc>
      </w:tr>
      <w:tr w:rsidR="00AD1CF1" w:rsidRPr="00C16DD4" w:rsidTr="00AD1CF1">
        <w:tc>
          <w:tcPr>
            <w:tcW w:w="2097" w:type="dxa"/>
          </w:tcPr>
          <w:p w:rsidR="00AD1CF1" w:rsidRPr="00C16DD4" w:rsidRDefault="00AD1CF1" w:rsidP="005C625A">
            <w:pPr>
              <w:jc w:val="both"/>
              <w:rPr>
                <w:rFonts w:ascii="Times New Roman" w:hAnsi="Times New Roman" w:cs="Times New Roman"/>
                <w:b/>
                <w:sz w:val="19"/>
                <w:szCs w:val="19"/>
              </w:rPr>
            </w:pPr>
          </w:p>
        </w:tc>
        <w:tc>
          <w:tcPr>
            <w:tcW w:w="1497"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5"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3"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160" w:type="dxa"/>
          </w:tcPr>
          <w:p w:rsidR="00AD1CF1" w:rsidRPr="00C16DD4" w:rsidRDefault="00AD1CF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1378" w:type="dxa"/>
          </w:tcPr>
          <w:p w:rsidR="00AD1CF1" w:rsidRPr="00C16DD4" w:rsidRDefault="00AD1CF1" w:rsidP="005C625A">
            <w:pPr>
              <w:jc w:val="both"/>
              <w:rPr>
                <w:rFonts w:ascii="Times New Roman" w:hAnsi="Times New Roman" w:cs="Times New Roman"/>
                <w:b/>
                <w:sz w:val="19"/>
                <w:szCs w:val="19"/>
              </w:rPr>
            </w:pPr>
          </w:p>
        </w:tc>
      </w:tr>
    </w:tbl>
    <w:p w:rsidR="000E13F6" w:rsidRPr="005C625A" w:rsidRDefault="000E13F6" w:rsidP="00C16DD4">
      <w:pPr>
        <w:spacing w:after="0" w:line="240" w:lineRule="auto"/>
        <w:jc w:val="both"/>
        <w:rPr>
          <w:rFonts w:ascii="Times New Roman" w:hAnsi="Times New Roman" w:cs="Times New Roman"/>
          <w:b/>
          <w:sz w:val="20"/>
          <w:szCs w:val="20"/>
        </w:rPr>
      </w:pPr>
    </w:p>
    <w:p w:rsidR="00AD1CF1" w:rsidRPr="005C625A" w:rsidRDefault="00AD1CF1"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III.4.8 Resultados de la Matriz de Indicadores 2015</w:t>
      </w:r>
    </w:p>
    <w:p w:rsidR="00AD1CF1" w:rsidRPr="005C625A" w:rsidRDefault="00AD1CF1" w:rsidP="00C16DD4">
      <w:pPr>
        <w:spacing w:after="0" w:line="240" w:lineRule="auto"/>
        <w:jc w:val="both"/>
        <w:rPr>
          <w:rFonts w:ascii="Times New Roman" w:hAnsi="Times New Roman" w:cs="Times New Roman"/>
          <w:sz w:val="20"/>
          <w:szCs w:val="20"/>
        </w:rPr>
      </w:pPr>
      <w:r w:rsidRPr="005C625A">
        <w:rPr>
          <w:rFonts w:ascii="Times New Roman" w:hAnsi="Times New Roman" w:cs="Times New Roman"/>
          <w:sz w:val="20"/>
          <w:szCs w:val="20"/>
        </w:rPr>
        <w:t>Número de apoyos entregados, Número de beneficiarios programados (200 apoyos entregados, 200 beneficiarios programados).</w:t>
      </w:r>
    </w:p>
    <w:p w:rsidR="00C16DD4" w:rsidRDefault="00C16DD4" w:rsidP="00C16DD4">
      <w:pPr>
        <w:spacing w:after="0" w:line="240" w:lineRule="auto"/>
        <w:jc w:val="both"/>
        <w:rPr>
          <w:rFonts w:ascii="Times New Roman" w:hAnsi="Times New Roman" w:cs="Times New Roman"/>
          <w:sz w:val="20"/>
          <w:szCs w:val="20"/>
        </w:rPr>
      </w:pPr>
    </w:p>
    <w:p w:rsidR="006D1CD3" w:rsidRPr="005C625A" w:rsidRDefault="00AD1CF1" w:rsidP="00C16DD4">
      <w:pPr>
        <w:spacing w:after="0" w:line="240" w:lineRule="auto"/>
        <w:jc w:val="both"/>
        <w:rPr>
          <w:rFonts w:ascii="Times New Roman" w:hAnsi="Times New Roman" w:cs="Times New Roman"/>
          <w:sz w:val="20"/>
          <w:szCs w:val="20"/>
        </w:rPr>
      </w:pPr>
      <w:r w:rsidRPr="005C625A">
        <w:rPr>
          <w:rFonts w:ascii="Times New Roman" w:hAnsi="Times New Roman" w:cs="Times New Roman"/>
          <w:sz w:val="20"/>
          <w:szCs w:val="20"/>
        </w:rPr>
        <w:t>Se entregaron los apoyos programados e</w:t>
      </w:r>
      <w:r w:rsidR="00EC1031" w:rsidRPr="005C625A">
        <w:rPr>
          <w:rFonts w:ascii="Times New Roman" w:hAnsi="Times New Roman" w:cs="Times New Roman"/>
          <w:sz w:val="20"/>
          <w:szCs w:val="20"/>
        </w:rPr>
        <w:t>n las Reglas de Operación 2015.</w:t>
      </w:r>
    </w:p>
    <w:p w:rsidR="00AD1CF1" w:rsidRPr="005C625A" w:rsidRDefault="00FF6235"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III.4.9. Analisis de Involucrados</w:t>
      </w:r>
    </w:p>
    <w:tbl>
      <w:tblPr>
        <w:tblStyle w:val="Tablaconcuadrcula"/>
        <w:tblW w:w="0" w:type="auto"/>
        <w:tblLook w:val="04A0" w:firstRow="1" w:lastRow="0" w:firstColumn="1" w:lastColumn="0" w:noHBand="0" w:noVBand="1"/>
      </w:tblPr>
      <w:tblGrid>
        <w:gridCol w:w="1449"/>
        <w:gridCol w:w="2140"/>
        <w:gridCol w:w="1740"/>
        <w:gridCol w:w="1412"/>
        <w:gridCol w:w="1375"/>
        <w:gridCol w:w="2072"/>
      </w:tblGrid>
      <w:tr w:rsidR="00E94BCD" w:rsidRPr="00C16DD4" w:rsidTr="00406120">
        <w:tc>
          <w:tcPr>
            <w:tcW w:w="1486" w:type="dxa"/>
          </w:tcPr>
          <w:p w:rsidR="006D1CD3" w:rsidRPr="00C16DD4" w:rsidRDefault="006D1CD3" w:rsidP="005C625A">
            <w:pPr>
              <w:jc w:val="both"/>
              <w:rPr>
                <w:rFonts w:ascii="Times New Roman" w:hAnsi="Times New Roman" w:cs="Times New Roman"/>
                <w:b/>
                <w:sz w:val="19"/>
                <w:szCs w:val="19"/>
              </w:rPr>
            </w:pPr>
            <w:r w:rsidRPr="00C16DD4">
              <w:rPr>
                <w:rFonts w:ascii="Times New Roman" w:hAnsi="Times New Roman" w:cs="Times New Roman"/>
                <w:b/>
                <w:sz w:val="19"/>
                <w:szCs w:val="19"/>
              </w:rPr>
              <w:t xml:space="preserve">Agente </w:t>
            </w:r>
            <w:r w:rsidRPr="00C16DD4">
              <w:rPr>
                <w:rFonts w:ascii="Times New Roman" w:hAnsi="Times New Roman" w:cs="Times New Roman"/>
                <w:b/>
                <w:sz w:val="19"/>
                <w:szCs w:val="19"/>
              </w:rPr>
              <w:lastRenderedPageBreak/>
              <w:t>participante</w:t>
            </w:r>
          </w:p>
        </w:tc>
        <w:tc>
          <w:tcPr>
            <w:tcW w:w="2277" w:type="dxa"/>
          </w:tcPr>
          <w:p w:rsidR="006D1CD3" w:rsidRPr="00C16DD4" w:rsidRDefault="006D1CD3" w:rsidP="005C625A">
            <w:pPr>
              <w:jc w:val="both"/>
              <w:rPr>
                <w:rFonts w:ascii="Times New Roman" w:hAnsi="Times New Roman" w:cs="Times New Roman"/>
                <w:b/>
                <w:sz w:val="19"/>
                <w:szCs w:val="19"/>
              </w:rPr>
            </w:pPr>
            <w:r w:rsidRPr="00C16DD4">
              <w:rPr>
                <w:rFonts w:ascii="Times New Roman" w:hAnsi="Times New Roman" w:cs="Times New Roman"/>
                <w:b/>
                <w:sz w:val="19"/>
                <w:szCs w:val="19"/>
              </w:rPr>
              <w:lastRenderedPageBreak/>
              <w:t>Descripción</w:t>
            </w:r>
          </w:p>
        </w:tc>
        <w:tc>
          <w:tcPr>
            <w:tcW w:w="1797" w:type="dxa"/>
          </w:tcPr>
          <w:p w:rsidR="006D1CD3" w:rsidRPr="00C16DD4" w:rsidRDefault="006D1CD3" w:rsidP="005C625A">
            <w:pPr>
              <w:jc w:val="both"/>
              <w:rPr>
                <w:rFonts w:ascii="Times New Roman" w:hAnsi="Times New Roman" w:cs="Times New Roman"/>
                <w:b/>
                <w:sz w:val="19"/>
                <w:szCs w:val="19"/>
              </w:rPr>
            </w:pPr>
            <w:r w:rsidRPr="00C16DD4">
              <w:rPr>
                <w:rFonts w:ascii="Times New Roman" w:hAnsi="Times New Roman" w:cs="Times New Roman"/>
                <w:b/>
                <w:sz w:val="19"/>
                <w:szCs w:val="19"/>
              </w:rPr>
              <w:t>Intereses</w:t>
            </w:r>
          </w:p>
        </w:tc>
        <w:tc>
          <w:tcPr>
            <w:tcW w:w="1439" w:type="dxa"/>
          </w:tcPr>
          <w:p w:rsidR="006D1CD3" w:rsidRPr="00C16DD4" w:rsidRDefault="006D1CD3" w:rsidP="005C625A">
            <w:pPr>
              <w:jc w:val="both"/>
              <w:rPr>
                <w:rFonts w:ascii="Times New Roman" w:hAnsi="Times New Roman" w:cs="Times New Roman"/>
                <w:b/>
                <w:sz w:val="19"/>
                <w:szCs w:val="19"/>
              </w:rPr>
            </w:pPr>
            <w:r w:rsidRPr="00C16DD4">
              <w:rPr>
                <w:rFonts w:ascii="Times New Roman" w:hAnsi="Times New Roman" w:cs="Times New Roman"/>
                <w:b/>
                <w:sz w:val="19"/>
                <w:szCs w:val="19"/>
              </w:rPr>
              <w:t xml:space="preserve">Cómo se </w:t>
            </w:r>
            <w:r w:rsidRPr="00C16DD4">
              <w:rPr>
                <w:rFonts w:ascii="Times New Roman" w:hAnsi="Times New Roman" w:cs="Times New Roman"/>
                <w:b/>
                <w:sz w:val="19"/>
                <w:szCs w:val="19"/>
              </w:rPr>
              <w:lastRenderedPageBreak/>
              <w:t>percibe el problema</w:t>
            </w:r>
          </w:p>
        </w:tc>
        <w:tc>
          <w:tcPr>
            <w:tcW w:w="1401" w:type="dxa"/>
          </w:tcPr>
          <w:p w:rsidR="006D1CD3" w:rsidRPr="00C16DD4" w:rsidRDefault="006D1CD3" w:rsidP="005C625A">
            <w:pPr>
              <w:jc w:val="both"/>
              <w:rPr>
                <w:rFonts w:ascii="Times New Roman" w:hAnsi="Times New Roman" w:cs="Times New Roman"/>
                <w:b/>
                <w:sz w:val="19"/>
                <w:szCs w:val="19"/>
              </w:rPr>
            </w:pPr>
            <w:r w:rsidRPr="00C16DD4">
              <w:rPr>
                <w:rFonts w:ascii="Times New Roman" w:hAnsi="Times New Roman" w:cs="Times New Roman"/>
                <w:b/>
                <w:sz w:val="19"/>
                <w:szCs w:val="19"/>
              </w:rPr>
              <w:lastRenderedPageBreak/>
              <w:t xml:space="preserve">Poder de </w:t>
            </w:r>
            <w:r w:rsidRPr="00C16DD4">
              <w:rPr>
                <w:rFonts w:ascii="Times New Roman" w:hAnsi="Times New Roman" w:cs="Times New Roman"/>
                <w:b/>
                <w:sz w:val="19"/>
                <w:szCs w:val="19"/>
              </w:rPr>
              <w:lastRenderedPageBreak/>
              <w:t>influencia y mandato</w:t>
            </w:r>
          </w:p>
        </w:tc>
        <w:tc>
          <w:tcPr>
            <w:tcW w:w="2177" w:type="dxa"/>
          </w:tcPr>
          <w:p w:rsidR="006D1CD3" w:rsidRPr="00C16DD4" w:rsidRDefault="006D1CD3" w:rsidP="005C625A">
            <w:pPr>
              <w:jc w:val="both"/>
              <w:rPr>
                <w:rFonts w:ascii="Times New Roman" w:hAnsi="Times New Roman" w:cs="Times New Roman"/>
                <w:b/>
                <w:sz w:val="19"/>
                <w:szCs w:val="19"/>
              </w:rPr>
            </w:pPr>
            <w:r w:rsidRPr="00C16DD4">
              <w:rPr>
                <w:rFonts w:ascii="Times New Roman" w:hAnsi="Times New Roman" w:cs="Times New Roman"/>
                <w:b/>
                <w:sz w:val="19"/>
                <w:szCs w:val="19"/>
              </w:rPr>
              <w:lastRenderedPageBreak/>
              <w:t>Obstáculos a vencer</w:t>
            </w:r>
          </w:p>
        </w:tc>
      </w:tr>
      <w:tr w:rsidR="00E94BCD" w:rsidRPr="00C16DD4" w:rsidTr="00406120">
        <w:tc>
          <w:tcPr>
            <w:tcW w:w="1486" w:type="dxa"/>
          </w:tcPr>
          <w:p w:rsidR="006D1CD3" w:rsidRPr="00C16DD4" w:rsidRDefault="006D1CD3" w:rsidP="005C625A">
            <w:pPr>
              <w:jc w:val="both"/>
              <w:rPr>
                <w:rFonts w:ascii="Times New Roman" w:hAnsi="Times New Roman" w:cs="Times New Roman"/>
                <w:sz w:val="19"/>
                <w:szCs w:val="19"/>
              </w:rPr>
            </w:pPr>
            <w:r w:rsidRPr="00C16DD4">
              <w:rPr>
                <w:rFonts w:ascii="Times New Roman" w:hAnsi="Times New Roman" w:cs="Times New Roman"/>
                <w:sz w:val="19"/>
                <w:szCs w:val="19"/>
              </w:rPr>
              <w:lastRenderedPageBreak/>
              <w:t>Deportistas que representan a la delegación tlalpan</w:t>
            </w:r>
          </w:p>
        </w:tc>
        <w:tc>
          <w:tcPr>
            <w:tcW w:w="2277" w:type="dxa"/>
          </w:tcPr>
          <w:p w:rsidR="006D1CD3" w:rsidRPr="00C16DD4" w:rsidRDefault="006D1CD3" w:rsidP="005C625A">
            <w:pPr>
              <w:jc w:val="both"/>
              <w:rPr>
                <w:rFonts w:ascii="Times New Roman" w:hAnsi="Times New Roman" w:cs="Times New Roman"/>
                <w:sz w:val="19"/>
                <w:szCs w:val="19"/>
              </w:rPr>
            </w:pPr>
            <w:r w:rsidRPr="00C16DD4">
              <w:rPr>
                <w:rFonts w:ascii="Times New Roman" w:hAnsi="Times New Roman" w:cs="Times New Roman"/>
                <w:sz w:val="19"/>
                <w:szCs w:val="19"/>
              </w:rPr>
              <w:t>Niños y jóvenes deportistas que representan a la delegación Tlalpan en eventos deportivos y obtienen buenos resultados</w:t>
            </w:r>
          </w:p>
        </w:tc>
        <w:tc>
          <w:tcPr>
            <w:tcW w:w="1797" w:type="dxa"/>
          </w:tcPr>
          <w:p w:rsidR="006D1CD3" w:rsidRPr="00C16DD4" w:rsidRDefault="00E94BCD" w:rsidP="005C625A">
            <w:pPr>
              <w:jc w:val="both"/>
              <w:rPr>
                <w:rFonts w:ascii="Times New Roman" w:hAnsi="Times New Roman" w:cs="Times New Roman"/>
                <w:sz w:val="19"/>
                <w:szCs w:val="19"/>
              </w:rPr>
            </w:pPr>
            <w:r w:rsidRPr="00C16DD4">
              <w:rPr>
                <w:rFonts w:ascii="Times New Roman" w:hAnsi="Times New Roman" w:cs="Times New Roman"/>
                <w:sz w:val="19"/>
                <w:szCs w:val="19"/>
              </w:rPr>
              <w:t>Solventar las necesidades que tienen para participar en competencias deportivas</w:t>
            </w:r>
          </w:p>
        </w:tc>
        <w:tc>
          <w:tcPr>
            <w:tcW w:w="1439" w:type="dxa"/>
          </w:tcPr>
          <w:p w:rsidR="006D1CD3" w:rsidRPr="00C16DD4" w:rsidRDefault="00E94BCD" w:rsidP="005C625A">
            <w:pPr>
              <w:jc w:val="both"/>
              <w:rPr>
                <w:rFonts w:ascii="Times New Roman" w:hAnsi="Times New Roman" w:cs="Times New Roman"/>
                <w:sz w:val="19"/>
                <w:szCs w:val="19"/>
              </w:rPr>
            </w:pPr>
            <w:r w:rsidRPr="00C16DD4">
              <w:rPr>
                <w:rFonts w:ascii="Times New Roman" w:hAnsi="Times New Roman" w:cs="Times New Roman"/>
                <w:sz w:val="19"/>
                <w:szCs w:val="19"/>
              </w:rPr>
              <w:t>Recursos económicos insuficientes para su desarrollo deportivo</w:t>
            </w:r>
          </w:p>
        </w:tc>
        <w:tc>
          <w:tcPr>
            <w:tcW w:w="1401" w:type="dxa"/>
          </w:tcPr>
          <w:p w:rsidR="006D1CD3" w:rsidRPr="00C16DD4" w:rsidRDefault="00E94BCD" w:rsidP="005C625A">
            <w:pPr>
              <w:jc w:val="both"/>
              <w:rPr>
                <w:rFonts w:ascii="Times New Roman" w:hAnsi="Times New Roman" w:cs="Times New Roman"/>
                <w:b/>
                <w:sz w:val="19"/>
                <w:szCs w:val="19"/>
              </w:rPr>
            </w:pPr>
            <w:r w:rsidRPr="00C16DD4">
              <w:rPr>
                <w:rFonts w:ascii="Times New Roman" w:hAnsi="Times New Roman" w:cs="Times New Roman"/>
                <w:sz w:val="19"/>
                <w:szCs w:val="19"/>
              </w:rPr>
              <w:t>Es alto porque es el referente deportivo y social de la Delegación Tlalpan</w:t>
            </w:r>
          </w:p>
        </w:tc>
        <w:tc>
          <w:tcPr>
            <w:tcW w:w="2177" w:type="dxa"/>
          </w:tcPr>
          <w:p w:rsidR="006D1CD3" w:rsidRPr="00C16DD4" w:rsidRDefault="00E94BCD" w:rsidP="005C625A">
            <w:pPr>
              <w:jc w:val="both"/>
              <w:rPr>
                <w:rFonts w:ascii="Times New Roman" w:hAnsi="Times New Roman" w:cs="Times New Roman"/>
                <w:b/>
                <w:sz w:val="19"/>
                <w:szCs w:val="19"/>
              </w:rPr>
            </w:pPr>
            <w:r w:rsidRPr="00C16DD4">
              <w:rPr>
                <w:rFonts w:ascii="Times New Roman" w:hAnsi="Times New Roman" w:cs="Times New Roman"/>
                <w:sz w:val="19"/>
                <w:szCs w:val="19"/>
              </w:rPr>
              <w:t>Cumplir con todos los requisitos para acceder al programa social</w:t>
            </w:r>
          </w:p>
        </w:tc>
      </w:tr>
      <w:tr w:rsidR="00E94BCD" w:rsidRPr="00C16DD4" w:rsidTr="00406120">
        <w:tc>
          <w:tcPr>
            <w:tcW w:w="1486" w:type="dxa"/>
          </w:tcPr>
          <w:p w:rsidR="006D1CD3" w:rsidRPr="00C16DD4" w:rsidRDefault="00E94BCD" w:rsidP="005C625A">
            <w:pPr>
              <w:jc w:val="both"/>
              <w:rPr>
                <w:rFonts w:ascii="Times New Roman" w:hAnsi="Times New Roman" w:cs="Times New Roman"/>
                <w:b/>
                <w:sz w:val="19"/>
                <w:szCs w:val="19"/>
              </w:rPr>
            </w:pPr>
            <w:r w:rsidRPr="00C16DD4">
              <w:rPr>
                <w:rFonts w:ascii="Times New Roman" w:hAnsi="Times New Roman" w:cs="Times New Roman"/>
                <w:sz w:val="19"/>
                <w:szCs w:val="19"/>
              </w:rPr>
              <w:t>Institución bancaria</w:t>
            </w:r>
          </w:p>
        </w:tc>
        <w:tc>
          <w:tcPr>
            <w:tcW w:w="2277" w:type="dxa"/>
          </w:tcPr>
          <w:p w:rsidR="006D1CD3" w:rsidRPr="00C16DD4" w:rsidRDefault="00E94BCD" w:rsidP="005C625A">
            <w:pPr>
              <w:jc w:val="both"/>
              <w:rPr>
                <w:rFonts w:ascii="Times New Roman" w:hAnsi="Times New Roman" w:cs="Times New Roman"/>
                <w:b/>
                <w:sz w:val="19"/>
                <w:szCs w:val="19"/>
              </w:rPr>
            </w:pPr>
            <w:r w:rsidRPr="00C16DD4">
              <w:rPr>
                <w:rFonts w:ascii="Times New Roman" w:hAnsi="Times New Roman" w:cs="Times New Roman"/>
                <w:sz w:val="19"/>
                <w:szCs w:val="19"/>
              </w:rPr>
              <w:t>Medio para realizar las transferencias monetarias</w:t>
            </w:r>
          </w:p>
        </w:tc>
        <w:tc>
          <w:tcPr>
            <w:tcW w:w="1797" w:type="dxa"/>
          </w:tcPr>
          <w:p w:rsidR="006D1CD3" w:rsidRPr="00C16DD4" w:rsidRDefault="00E94BCD" w:rsidP="005C625A">
            <w:pPr>
              <w:jc w:val="both"/>
              <w:rPr>
                <w:rFonts w:ascii="Times New Roman" w:hAnsi="Times New Roman" w:cs="Times New Roman"/>
                <w:b/>
                <w:sz w:val="19"/>
                <w:szCs w:val="19"/>
              </w:rPr>
            </w:pPr>
            <w:r w:rsidRPr="00C16DD4">
              <w:rPr>
                <w:rFonts w:ascii="Times New Roman" w:hAnsi="Times New Roman" w:cs="Times New Roman"/>
                <w:sz w:val="19"/>
                <w:szCs w:val="19"/>
              </w:rPr>
              <w:t>Optimizar los mecanismos que permitan realizar depósitos económicos</w:t>
            </w:r>
          </w:p>
        </w:tc>
        <w:tc>
          <w:tcPr>
            <w:tcW w:w="1439" w:type="dxa"/>
          </w:tcPr>
          <w:p w:rsidR="006D1CD3" w:rsidRPr="00C16DD4" w:rsidRDefault="00E94BCD" w:rsidP="005C625A">
            <w:pPr>
              <w:jc w:val="both"/>
              <w:rPr>
                <w:rFonts w:ascii="Times New Roman" w:hAnsi="Times New Roman" w:cs="Times New Roman"/>
                <w:b/>
                <w:sz w:val="19"/>
                <w:szCs w:val="19"/>
              </w:rPr>
            </w:pPr>
            <w:r w:rsidRPr="00C16DD4">
              <w:rPr>
                <w:rFonts w:ascii="Times New Roman" w:hAnsi="Times New Roman" w:cs="Times New Roman"/>
                <w:sz w:val="19"/>
                <w:szCs w:val="19"/>
              </w:rPr>
              <w:t>La preocupación original es que la entidad responsable tenga suficiencia presupuestal para realizar los traspasos monetarios</w:t>
            </w:r>
          </w:p>
        </w:tc>
        <w:tc>
          <w:tcPr>
            <w:tcW w:w="1401" w:type="dxa"/>
          </w:tcPr>
          <w:p w:rsidR="006D1CD3" w:rsidRPr="00C16DD4" w:rsidRDefault="00E94BCD" w:rsidP="005C625A">
            <w:pPr>
              <w:jc w:val="both"/>
              <w:rPr>
                <w:rFonts w:ascii="Times New Roman" w:hAnsi="Times New Roman" w:cs="Times New Roman"/>
                <w:b/>
                <w:sz w:val="19"/>
                <w:szCs w:val="19"/>
              </w:rPr>
            </w:pPr>
            <w:r w:rsidRPr="00C16DD4">
              <w:rPr>
                <w:rFonts w:ascii="Times New Roman" w:hAnsi="Times New Roman" w:cs="Times New Roman"/>
                <w:sz w:val="19"/>
                <w:szCs w:val="19"/>
              </w:rPr>
              <w:t>Moderado ya que solo se encarga de las cuestiones de transferencia económica</w:t>
            </w:r>
          </w:p>
        </w:tc>
        <w:tc>
          <w:tcPr>
            <w:tcW w:w="2177" w:type="dxa"/>
          </w:tcPr>
          <w:p w:rsidR="006D1CD3" w:rsidRPr="00C16DD4" w:rsidRDefault="00E94BCD" w:rsidP="005C625A">
            <w:pPr>
              <w:jc w:val="both"/>
              <w:rPr>
                <w:rFonts w:ascii="Times New Roman" w:hAnsi="Times New Roman" w:cs="Times New Roman"/>
                <w:b/>
                <w:sz w:val="19"/>
                <w:szCs w:val="19"/>
              </w:rPr>
            </w:pPr>
            <w:r w:rsidRPr="00C16DD4">
              <w:rPr>
                <w:rFonts w:ascii="Times New Roman" w:hAnsi="Times New Roman" w:cs="Times New Roman"/>
                <w:sz w:val="19"/>
                <w:szCs w:val="19"/>
              </w:rPr>
              <w:t>Que la logística administrativa genere errores en la creación de las cuentas bancarias</w:t>
            </w:r>
          </w:p>
        </w:tc>
      </w:tr>
      <w:tr w:rsidR="00E94BCD" w:rsidRPr="00C16DD4" w:rsidTr="00406120">
        <w:tc>
          <w:tcPr>
            <w:tcW w:w="1486" w:type="dxa"/>
          </w:tcPr>
          <w:p w:rsidR="006D1CD3" w:rsidRPr="00C16DD4" w:rsidRDefault="001C5D66" w:rsidP="005C625A">
            <w:pPr>
              <w:jc w:val="both"/>
              <w:rPr>
                <w:rFonts w:ascii="Times New Roman" w:hAnsi="Times New Roman" w:cs="Times New Roman"/>
                <w:b/>
                <w:sz w:val="19"/>
                <w:szCs w:val="19"/>
              </w:rPr>
            </w:pPr>
            <w:r w:rsidRPr="00C16DD4">
              <w:rPr>
                <w:rFonts w:ascii="Times New Roman" w:hAnsi="Times New Roman" w:cs="Times New Roman"/>
                <w:sz w:val="19"/>
                <w:szCs w:val="19"/>
              </w:rPr>
              <w:t>Entrenadores y padres de familia</w:t>
            </w:r>
          </w:p>
        </w:tc>
        <w:tc>
          <w:tcPr>
            <w:tcW w:w="2277" w:type="dxa"/>
          </w:tcPr>
          <w:p w:rsidR="006D1CD3" w:rsidRPr="00C16DD4" w:rsidRDefault="001C5D66" w:rsidP="005C625A">
            <w:pPr>
              <w:jc w:val="both"/>
              <w:rPr>
                <w:rFonts w:ascii="Times New Roman" w:hAnsi="Times New Roman" w:cs="Times New Roman"/>
                <w:b/>
                <w:sz w:val="19"/>
                <w:szCs w:val="19"/>
              </w:rPr>
            </w:pPr>
            <w:r w:rsidRPr="00C16DD4">
              <w:rPr>
                <w:rFonts w:ascii="Times New Roman" w:hAnsi="Times New Roman" w:cs="Times New Roman"/>
                <w:sz w:val="19"/>
                <w:szCs w:val="19"/>
              </w:rPr>
              <w:t>Enlace responsable</w:t>
            </w:r>
          </w:p>
        </w:tc>
        <w:tc>
          <w:tcPr>
            <w:tcW w:w="1797" w:type="dxa"/>
          </w:tcPr>
          <w:p w:rsidR="006D1CD3" w:rsidRPr="00C16DD4" w:rsidRDefault="001C5D66" w:rsidP="005C625A">
            <w:pPr>
              <w:jc w:val="both"/>
              <w:rPr>
                <w:rFonts w:ascii="Times New Roman" w:hAnsi="Times New Roman" w:cs="Times New Roman"/>
                <w:b/>
                <w:sz w:val="19"/>
                <w:szCs w:val="19"/>
              </w:rPr>
            </w:pPr>
            <w:r w:rsidRPr="00C16DD4">
              <w:rPr>
                <w:rFonts w:ascii="Times New Roman" w:hAnsi="Times New Roman" w:cs="Times New Roman"/>
                <w:sz w:val="19"/>
                <w:szCs w:val="19"/>
              </w:rPr>
              <w:t>Entregar a tiempo la documentación requerida para estar dentro del programa</w:t>
            </w:r>
          </w:p>
        </w:tc>
        <w:tc>
          <w:tcPr>
            <w:tcW w:w="1439" w:type="dxa"/>
          </w:tcPr>
          <w:p w:rsidR="006D1CD3" w:rsidRPr="00C16DD4" w:rsidRDefault="001C5D66" w:rsidP="005C625A">
            <w:pPr>
              <w:jc w:val="both"/>
              <w:rPr>
                <w:rFonts w:ascii="Times New Roman" w:hAnsi="Times New Roman" w:cs="Times New Roman"/>
                <w:b/>
                <w:sz w:val="19"/>
                <w:szCs w:val="19"/>
              </w:rPr>
            </w:pPr>
            <w:r w:rsidRPr="00C16DD4">
              <w:rPr>
                <w:rFonts w:ascii="Times New Roman" w:hAnsi="Times New Roman" w:cs="Times New Roman"/>
                <w:sz w:val="19"/>
                <w:szCs w:val="19"/>
              </w:rPr>
              <w:t>Cada vez más complicado cubrir todos los eventos deportivos</w:t>
            </w:r>
          </w:p>
        </w:tc>
        <w:tc>
          <w:tcPr>
            <w:tcW w:w="1401" w:type="dxa"/>
          </w:tcPr>
          <w:p w:rsidR="006D1CD3" w:rsidRPr="00C16DD4" w:rsidRDefault="001C5D66" w:rsidP="005C625A">
            <w:pPr>
              <w:jc w:val="both"/>
              <w:rPr>
                <w:rFonts w:ascii="Times New Roman" w:hAnsi="Times New Roman" w:cs="Times New Roman"/>
                <w:b/>
                <w:sz w:val="19"/>
                <w:szCs w:val="19"/>
              </w:rPr>
            </w:pPr>
            <w:r w:rsidRPr="00C16DD4">
              <w:rPr>
                <w:rFonts w:ascii="Times New Roman" w:hAnsi="Times New Roman" w:cs="Times New Roman"/>
                <w:sz w:val="19"/>
                <w:szCs w:val="19"/>
              </w:rPr>
              <w:t>Alto porque su participación es como responsables de la transmisión de la información</w:t>
            </w:r>
          </w:p>
        </w:tc>
        <w:tc>
          <w:tcPr>
            <w:tcW w:w="2177" w:type="dxa"/>
          </w:tcPr>
          <w:p w:rsidR="006D1CD3" w:rsidRPr="00C16DD4" w:rsidRDefault="001C5D66" w:rsidP="005C625A">
            <w:pPr>
              <w:jc w:val="both"/>
              <w:rPr>
                <w:rFonts w:ascii="Times New Roman" w:hAnsi="Times New Roman" w:cs="Times New Roman"/>
                <w:b/>
                <w:sz w:val="19"/>
                <w:szCs w:val="19"/>
              </w:rPr>
            </w:pPr>
            <w:r w:rsidRPr="00C16DD4">
              <w:rPr>
                <w:rFonts w:ascii="Times New Roman" w:hAnsi="Times New Roman" w:cs="Times New Roman"/>
                <w:sz w:val="19"/>
                <w:szCs w:val="19"/>
              </w:rPr>
              <w:t>Nivel de responsabilidad para difundir y completar el trámite</w:t>
            </w:r>
          </w:p>
        </w:tc>
      </w:tr>
    </w:tbl>
    <w:p w:rsidR="00FF6235" w:rsidRPr="005C625A" w:rsidRDefault="00FF6235" w:rsidP="00C16DD4">
      <w:pPr>
        <w:spacing w:after="0" w:line="240" w:lineRule="auto"/>
        <w:jc w:val="both"/>
        <w:rPr>
          <w:rFonts w:ascii="Times New Roman" w:hAnsi="Times New Roman" w:cs="Times New Roman"/>
          <w:b/>
          <w:sz w:val="20"/>
          <w:szCs w:val="20"/>
        </w:rPr>
      </w:pPr>
    </w:p>
    <w:p w:rsidR="00406120" w:rsidRPr="005C625A" w:rsidRDefault="00C43BB7"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III.5. Complementariedad o coincidencia con otros programas sociales</w:t>
      </w:r>
    </w:p>
    <w:p w:rsidR="00C43BB7" w:rsidRPr="005C625A" w:rsidRDefault="00C43BB7" w:rsidP="00C16DD4">
      <w:pPr>
        <w:spacing w:after="0" w:line="240" w:lineRule="auto"/>
        <w:jc w:val="both"/>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1413"/>
        <w:gridCol w:w="1260"/>
        <w:gridCol w:w="1500"/>
        <w:gridCol w:w="1419"/>
        <w:gridCol w:w="1445"/>
        <w:gridCol w:w="1757"/>
        <w:gridCol w:w="1394"/>
      </w:tblGrid>
      <w:tr w:rsidR="00C43BB7" w:rsidRPr="00C16DD4" w:rsidTr="00C43BB7">
        <w:tc>
          <w:tcPr>
            <w:tcW w:w="1541" w:type="dxa"/>
          </w:tcPr>
          <w:p w:rsidR="00C43BB7" w:rsidRPr="00C16DD4" w:rsidRDefault="00C43BB7" w:rsidP="005C625A">
            <w:pPr>
              <w:jc w:val="both"/>
              <w:rPr>
                <w:rFonts w:ascii="Times New Roman" w:hAnsi="Times New Roman" w:cs="Times New Roman"/>
                <w:b/>
                <w:sz w:val="19"/>
                <w:szCs w:val="19"/>
              </w:rPr>
            </w:pPr>
            <w:r w:rsidRPr="00C16DD4">
              <w:rPr>
                <w:rFonts w:ascii="Times New Roman" w:hAnsi="Times New Roman" w:cs="Times New Roman"/>
                <w:sz w:val="19"/>
                <w:szCs w:val="19"/>
              </w:rPr>
              <w:t>Programa Social</w:t>
            </w:r>
          </w:p>
        </w:tc>
        <w:tc>
          <w:tcPr>
            <w:tcW w:w="1541" w:type="dxa"/>
          </w:tcPr>
          <w:p w:rsidR="00C43BB7" w:rsidRPr="00C16DD4" w:rsidRDefault="00C43BB7" w:rsidP="005C625A">
            <w:pPr>
              <w:jc w:val="both"/>
              <w:rPr>
                <w:rFonts w:ascii="Times New Roman" w:hAnsi="Times New Roman" w:cs="Times New Roman"/>
                <w:b/>
                <w:sz w:val="19"/>
                <w:szCs w:val="19"/>
              </w:rPr>
            </w:pPr>
            <w:r w:rsidRPr="00C16DD4">
              <w:rPr>
                <w:rFonts w:ascii="Times New Roman" w:hAnsi="Times New Roman" w:cs="Times New Roman"/>
                <w:sz w:val="19"/>
                <w:szCs w:val="19"/>
              </w:rPr>
              <w:t>Quién lo opera</w:t>
            </w:r>
          </w:p>
        </w:tc>
        <w:tc>
          <w:tcPr>
            <w:tcW w:w="1541" w:type="dxa"/>
          </w:tcPr>
          <w:p w:rsidR="00C43BB7" w:rsidRPr="00C16DD4" w:rsidRDefault="00C43BB7" w:rsidP="005C625A">
            <w:pPr>
              <w:jc w:val="both"/>
              <w:rPr>
                <w:rFonts w:ascii="Times New Roman" w:hAnsi="Times New Roman" w:cs="Times New Roman"/>
                <w:b/>
                <w:sz w:val="19"/>
                <w:szCs w:val="19"/>
              </w:rPr>
            </w:pPr>
            <w:r w:rsidRPr="00C16DD4">
              <w:rPr>
                <w:rFonts w:ascii="Times New Roman" w:hAnsi="Times New Roman" w:cs="Times New Roman"/>
                <w:sz w:val="19"/>
                <w:szCs w:val="19"/>
              </w:rPr>
              <w:t>Objetivo general</w:t>
            </w:r>
          </w:p>
        </w:tc>
        <w:tc>
          <w:tcPr>
            <w:tcW w:w="1541" w:type="dxa"/>
          </w:tcPr>
          <w:p w:rsidR="00C43BB7" w:rsidRPr="00C16DD4" w:rsidRDefault="00C43BB7" w:rsidP="005C625A">
            <w:pPr>
              <w:jc w:val="both"/>
              <w:rPr>
                <w:rFonts w:ascii="Times New Roman" w:hAnsi="Times New Roman" w:cs="Times New Roman"/>
                <w:b/>
                <w:sz w:val="19"/>
                <w:szCs w:val="19"/>
              </w:rPr>
            </w:pPr>
            <w:r w:rsidRPr="00C16DD4">
              <w:rPr>
                <w:rFonts w:ascii="Times New Roman" w:hAnsi="Times New Roman" w:cs="Times New Roman"/>
                <w:sz w:val="19"/>
                <w:szCs w:val="19"/>
              </w:rPr>
              <w:t>Población objetivo</w:t>
            </w:r>
          </w:p>
        </w:tc>
        <w:tc>
          <w:tcPr>
            <w:tcW w:w="1542" w:type="dxa"/>
          </w:tcPr>
          <w:p w:rsidR="00C43BB7" w:rsidRPr="00C16DD4" w:rsidRDefault="00C43BB7" w:rsidP="005C625A">
            <w:pPr>
              <w:jc w:val="both"/>
              <w:rPr>
                <w:rFonts w:ascii="Times New Roman" w:hAnsi="Times New Roman" w:cs="Times New Roman"/>
                <w:b/>
                <w:sz w:val="19"/>
                <w:szCs w:val="19"/>
              </w:rPr>
            </w:pPr>
            <w:r w:rsidRPr="00C16DD4">
              <w:rPr>
                <w:rFonts w:ascii="Times New Roman" w:hAnsi="Times New Roman" w:cs="Times New Roman"/>
                <w:sz w:val="19"/>
                <w:szCs w:val="19"/>
              </w:rPr>
              <w:t>Bienes y/o servicios que otorga</w:t>
            </w:r>
          </w:p>
        </w:tc>
        <w:tc>
          <w:tcPr>
            <w:tcW w:w="1542" w:type="dxa"/>
          </w:tcPr>
          <w:p w:rsidR="00C43BB7" w:rsidRPr="00C16DD4" w:rsidRDefault="00C43BB7" w:rsidP="005C625A">
            <w:pPr>
              <w:jc w:val="both"/>
              <w:rPr>
                <w:rFonts w:ascii="Times New Roman" w:hAnsi="Times New Roman" w:cs="Times New Roman"/>
                <w:b/>
                <w:sz w:val="19"/>
                <w:szCs w:val="19"/>
              </w:rPr>
            </w:pPr>
            <w:r w:rsidRPr="00C16DD4">
              <w:rPr>
                <w:rFonts w:ascii="Times New Roman" w:hAnsi="Times New Roman" w:cs="Times New Roman"/>
                <w:sz w:val="19"/>
                <w:szCs w:val="19"/>
              </w:rPr>
              <w:t>otorga Complementariedad o coincidencia</w:t>
            </w:r>
          </w:p>
        </w:tc>
        <w:tc>
          <w:tcPr>
            <w:tcW w:w="1542" w:type="dxa"/>
          </w:tcPr>
          <w:p w:rsidR="00C43BB7" w:rsidRPr="00C16DD4" w:rsidRDefault="00C43BB7" w:rsidP="005C625A">
            <w:pPr>
              <w:jc w:val="both"/>
              <w:rPr>
                <w:rFonts w:ascii="Times New Roman" w:hAnsi="Times New Roman" w:cs="Times New Roman"/>
                <w:b/>
                <w:sz w:val="19"/>
                <w:szCs w:val="19"/>
              </w:rPr>
            </w:pPr>
            <w:r w:rsidRPr="00C16DD4">
              <w:rPr>
                <w:rFonts w:ascii="Times New Roman" w:hAnsi="Times New Roman" w:cs="Times New Roman"/>
                <w:sz w:val="19"/>
                <w:szCs w:val="19"/>
              </w:rPr>
              <w:t>Justificación</w:t>
            </w:r>
          </w:p>
        </w:tc>
      </w:tr>
      <w:tr w:rsidR="00C43BB7" w:rsidRPr="00C16DD4" w:rsidTr="00C43BB7">
        <w:tc>
          <w:tcPr>
            <w:tcW w:w="1541" w:type="dxa"/>
          </w:tcPr>
          <w:p w:rsidR="00C43BB7" w:rsidRPr="00C16DD4" w:rsidRDefault="00580C3D" w:rsidP="005C625A">
            <w:pPr>
              <w:jc w:val="both"/>
              <w:rPr>
                <w:rFonts w:ascii="Times New Roman" w:hAnsi="Times New Roman" w:cs="Times New Roman"/>
                <w:b/>
                <w:sz w:val="19"/>
                <w:szCs w:val="19"/>
              </w:rPr>
            </w:pPr>
            <w:r w:rsidRPr="00C16DD4">
              <w:rPr>
                <w:rFonts w:ascii="Times New Roman" w:hAnsi="Times New Roman" w:cs="Times New Roman"/>
                <w:sz w:val="19"/>
                <w:szCs w:val="19"/>
              </w:rPr>
              <w:t>Estímulos Económicos a las Asociaciones Deportivas del Distrito Federal que promuevan el Deporte Competitivo Rumbo a la Olimpiada Y Paralimpiada Nacional</w:t>
            </w:r>
          </w:p>
        </w:tc>
        <w:tc>
          <w:tcPr>
            <w:tcW w:w="1541" w:type="dxa"/>
          </w:tcPr>
          <w:p w:rsidR="00C43BB7" w:rsidRPr="00C16DD4" w:rsidRDefault="00580C3D" w:rsidP="005C625A">
            <w:pPr>
              <w:jc w:val="both"/>
              <w:rPr>
                <w:rFonts w:ascii="Times New Roman" w:hAnsi="Times New Roman" w:cs="Times New Roman"/>
                <w:b/>
                <w:sz w:val="19"/>
                <w:szCs w:val="19"/>
              </w:rPr>
            </w:pPr>
            <w:r w:rsidRPr="00C16DD4">
              <w:rPr>
                <w:rFonts w:ascii="Times New Roman" w:hAnsi="Times New Roman" w:cs="Times New Roman"/>
                <w:sz w:val="19"/>
                <w:szCs w:val="19"/>
              </w:rPr>
              <w:t>Instituto Del Deporte Del Distrito Federal</w:t>
            </w:r>
          </w:p>
        </w:tc>
        <w:tc>
          <w:tcPr>
            <w:tcW w:w="1541" w:type="dxa"/>
          </w:tcPr>
          <w:p w:rsidR="00C43BB7" w:rsidRPr="00C16DD4" w:rsidRDefault="00580C3D" w:rsidP="005C625A">
            <w:pPr>
              <w:jc w:val="both"/>
              <w:rPr>
                <w:rFonts w:ascii="Times New Roman" w:hAnsi="Times New Roman" w:cs="Times New Roman"/>
                <w:b/>
                <w:sz w:val="19"/>
                <w:szCs w:val="19"/>
              </w:rPr>
            </w:pPr>
            <w:r w:rsidRPr="00C16DD4">
              <w:rPr>
                <w:rFonts w:ascii="Times New Roman" w:hAnsi="Times New Roman" w:cs="Times New Roman"/>
                <w:sz w:val="19"/>
                <w:szCs w:val="19"/>
              </w:rPr>
              <w:t>Apoyar a las Asociaciones Deportivas del D.F. que fomenten el deporte en la Ciudad de México, prioritariamente a todas aquellas disciplinas deportivas que participan en la Olimpiada y Paralimpiada Nacional, con la finalidad de elevar el nivel competitivo de las selecciones representativas de la Ciudad de México.</w:t>
            </w:r>
          </w:p>
        </w:tc>
        <w:tc>
          <w:tcPr>
            <w:tcW w:w="1541" w:type="dxa"/>
          </w:tcPr>
          <w:p w:rsidR="00C43BB7" w:rsidRPr="00C16DD4" w:rsidRDefault="00580C3D" w:rsidP="005C625A">
            <w:pPr>
              <w:jc w:val="both"/>
              <w:rPr>
                <w:rFonts w:ascii="Times New Roman" w:hAnsi="Times New Roman" w:cs="Times New Roman"/>
                <w:b/>
                <w:sz w:val="19"/>
                <w:szCs w:val="19"/>
              </w:rPr>
            </w:pPr>
            <w:r w:rsidRPr="00C16DD4">
              <w:rPr>
                <w:rFonts w:ascii="Times New Roman" w:hAnsi="Times New Roman" w:cs="Times New Roman"/>
                <w:sz w:val="19"/>
                <w:szCs w:val="19"/>
              </w:rPr>
              <w:t>Niños y niñas, jóvenes, mujeres, población discapacitada</w:t>
            </w:r>
          </w:p>
        </w:tc>
        <w:tc>
          <w:tcPr>
            <w:tcW w:w="1542" w:type="dxa"/>
          </w:tcPr>
          <w:p w:rsidR="00C43BB7" w:rsidRPr="00C16DD4" w:rsidRDefault="00580C3D" w:rsidP="005C625A">
            <w:pPr>
              <w:jc w:val="both"/>
              <w:rPr>
                <w:rFonts w:ascii="Times New Roman" w:hAnsi="Times New Roman" w:cs="Times New Roman"/>
                <w:b/>
                <w:sz w:val="19"/>
                <w:szCs w:val="19"/>
              </w:rPr>
            </w:pPr>
            <w:r w:rsidRPr="00C16DD4">
              <w:rPr>
                <w:rFonts w:ascii="Times New Roman" w:hAnsi="Times New Roman" w:cs="Times New Roman"/>
                <w:sz w:val="19"/>
                <w:szCs w:val="19"/>
              </w:rPr>
              <w:t>Económico para hospedaje fuera del DF, alimentación fuera del DF y transportación foránea</w:t>
            </w:r>
          </w:p>
        </w:tc>
        <w:tc>
          <w:tcPr>
            <w:tcW w:w="1542" w:type="dxa"/>
          </w:tcPr>
          <w:p w:rsidR="00C43BB7" w:rsidRPr="00C16DD4" w:rsidRDefault="00580C3D" w:rsidP="005C625A">
            <w:pPr>
              <w:jc w:val="both"/>
              <w:rPr>
                <w:rFonts w:ascii="Times New Roman" w:hAnsi="Times New Roman" w:cs="Times New Roman"/>
                <w:b/>
                <w:sz w:val="19"/>
                <w:szCs w:val="19"/>
              </w:rPr>
            </w:pPr>
            <w:r w:rsidRPr="00C16DD4">
              <w:rPr>
                <w:rFonts w:ascii="Times New Roman" w:hAnsi="Times New Roman" w:cs="Times New Roman"/>
                <w:sz w:val="19"/>
                <w:szCs w:val="19"/>
              </w:rPr>
              <w:t>Los apoyos en especie resultan muy útiles en cuanto alto rendimiento, la razón es que un gran número de  competencias son fuera del Distrito Federal, los programas sociales de apoyo al alto rendimiento deberían incluir este tipo de apoyos.</w:t>
            </w:r>
          </w:p>
        </w:tc>
        <w:tc>
          <w:tcPr>
            <w:tcW w:w="1542" w:type="dxa"/>
          </w:tcPr>
          <w:p w:rsidR="00C43BB7" w:rsidRPr="00C16DD4" w:rsidRDefault="00580C3D" w:rsidP="005C625A">
            <w:pPr>
              <w:jc w:val="both"/>
              <w:rPr>
                <w:rFonts w:ascii="Times New Roman" w:hAnsi="Times New Roman" w:cs="Times New Roman"/>
                <w:b/>
                <w:sz w:val="19"/>
                <w:szCs w:val="19"/>
              </w:rPr>
            </w:pPr>
            <w:r w:rsidRPr="00C16DD4">
              <w:rPr>
                <w:rFonts w:ascii="Times New Roman" w:hAnsi="Times New Roman" w:cs="Times New Roman"/>
                <w:sz w:val="19"/>
                <w:szCs w:val="19"/>
              </w:rPr>
              <w:t>Este programa es el eje de la política de apoyo al deporte competitivo de la ciudad es de destacarse la eficiencia con la que opera este programa.</w:t>
            </w:r>
          </w:p>
        </w:tc>
      </w:tr>
    </w:tbl>
    <w:p w:rsidR="00C43BB7" w:rsidRPr="005C625A" w:rsidRDefault="00C43BB7" w:rsidP="00C16DD4">
      <w:pPr>
        <w:spacing w:after="0" w:line="240" w:lineRule="auto"/>
        <w:jc w:val="both"/>
        <w:rPr>
          <w:rFonts w:ascii="Times New Roman" w:hAnsi="Times New Roman" w:cs="Times New Roman"/>
          <w:b/>
          <w:sz w:val="20"/>
          <w:szCs w:val="20"/>
        </w:rPr>
      </w:pPr>
    </w:p>
    <w:p w:rsidR="003256A0" w:rsidRPr="005C625A" w:rsidRDefault="003256A0"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III.6. Análisis de la Congruencia del Proyecto como Programa Social de la CDMX</w:t>
      </w:r>
    </w:p>
    <w:p w:rsidR="003256A0" w:rsidRPr="005C625A" w:rsidRDefault="003256A0" w:rsidP="00C16DD4">
      <w:pPr>
        <w:spacing w:after="0" w:line="240" w:lineRule="auto"/>
        <w:jc w:val="both"/>
        <w:rPr>
          <w:rFonts w:ascii="Times New Roman" w:hAnsi="Times New Roman" w:cs="Times New Roman"/>
          <w:sz w:val="20"/>
          <w:szCs w:val="20"/>
        </w:rPr>
      </w:pPr>
      <w:r w:rsidRPr="005C625A">
        <w:rPr>
          <w:rFonts w:ascii="Times New Roman" w:hAnsi="Times New Roman" w:cs="Times New Roman"/>
          <w:sz w:val="20"/>
          <w:szCs w:val="20"/>
        </w:rPr>
        <w:lastRenderedPageBreak/>
        <w:t>El programa “APOYOS ECONÓMICOS A DEPORTISTAS DESTACADOS, PROSPECTOS DEPORTIVOS Y/O PROMOTORES DEPORTIVOS” continúa en el ejercicio fiscal 2016, como una actividad institucional.</w:t>
      </w:r>
    </w:p>
    <w:p w:rsidR="00C16DD4" w:rsidRDefault="00C16DD4" w:rsidP="00C16DD4">
      <w:pPr>
        <w:spacing w:after="0" w:line="240" w:lineRule="auto"/>
        <w:jc w:val="both"/>
        <w:rPr>
          <w:rFonts w:ascii="Times New Roman" w:hAnsi="Times New Roman" w:cs="Times New Roman"/>
          <w:b/>
          <w:sz w:val="20"/>
          <w:szCs w:val="20"/>
        </w:rPr>
      </w:pPr>
    </w:p>
    <w:p w:rsidR="003256A0" w:rsidRPr="005C625A" w:rsidRDefault="003256A0" w:rsidP="00C16DD4">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IV</w:t>
      </w:r>
      <w:r w:rsidR="00EC1031" w:rsidRPr="005C625A">
        <w:rPr>
          <w:rFonts w:ascii="Times New Roman" w:hAnsi="Times New Roman" w:cs="Times New Roman"/>
          <w:b/>
          <w:sz w:val="20"/>
          <w:szCs w:val="20"/>
        </w:rPr>
        <w:t>.</w:t>
      </w:r>
      <w:r w:rsidRPr="005C625A">
        <w:rPr>
          <w:rFonts w:ascii="Times New Roman" w:hAnsi="Times New Roman" w:cs="Times New Roman"/>
          <w:b/>
          <w:sz w:val="20"/>
          <w:szCs w:val="20"/>
        </w:rPr>
        <w:t xml:space="preserve"> Analisis y seguimiento de la Evaluación Interna 2015</w:t>
      </w:r>
    </w:p>
    <w:tbl>
      <w:tblPr>
        <w:tblStyle w:val="Tablaconcuadrcula"/>
        <w:tblW w:w="0" w:type="auto"/>
        <w:tblLook w:val="04A0" w:firstRow="1" w:lastRow="0" w:firstColumn="1" w:lastColumn="0" w:noHBand="0" w:noVBand="1"/>
      </w:tblPr>
      <w:tblGrid>
        <w:gridCol w:w="2563"/>
        <w:gridCol w:w="3074"/>
        <w:gridCol w:w="2268"/>
        <w:gridCol w:w="2283"/>
      </w:tblGrid>
      <w:tr w:rsidR="003256A0" w:rsidRPr="00C16DD4" w:rsidTr="00CB21D3">
        <w:tc>
          <w:tcPr>
            <w:tcW w:w="5637" w:type="dxa"/>
            <w:gridSpan w:val="2"/>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b/>
                <w:sz w:val="19"/>
                <w:szCs w:val="19"/>
              </w:rPr>
              <w:t>Apartados de la Evaluación Interna 2015</w:t>
            </w:r>
          </w:p>
        </w:tc>
        <w:tc>
          <w:tcPr>
            <w:tcW w:w="2268"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b/>
                <w:sz w:val="19"/>
                <w:szCs w:val="19"/>
              </w:rPr>
              <w:t>Nivel de cumplimiento</w:t>
            </w:r>
          </w:p>
        </w:tc>
        <w:tc>
          <w:tcPr>
            <w:tcW w:w="2283"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b/>
                <w:sz w:val="19"/>
                <w:szCs w:val="19"/>
              </w:rPr>
              <w:t>Justificación</w:t>
            </w:r>
          </w:p>
        </w:tc>
      </w:tr>
      <w:tr w:rsidR="003256A0" w:rsidRPr="00C16DD4" w:rsidTr="00CB21D3">
        <w:tc>
          <w:tcPr>
            <w:tcW w:w="7905" w:type="dxa"/>
            <w:gridSpan w:val="3"/>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 Introducción</w:t>
            </w:r>
          </w:p>
        </w:tc>
        <w:tc>
          <w:tcPr>
            <w:tcW w:w="2283" w:type="dxa"/>
          </w:tcPr>
          <w:p w:rsidR="003256A0" w:rsidRPr="00C16DD4" w:rsidRDefault="003256A0" w:rsidP="005C625A">
            <w:pPr>
              <w:jc w:val="both"/>
              <w:rPr>
                <w:rFonts w:ascii="Times New Roman" w:hAnsi="Times New Roman" w:cs="Times New Roman"/>
                <w:b/>
                <w:sz w:val="19"/>
                <w:szCs w:val="19"/>
              </w:rPr>
            </w:pPr>
          </w:p>
        </w:tc>
      </w:tr>
      <w:tr w:rsidR="003256A0" w:rsidRPr="00C16DD4" w:rsidTr="00CB21D3">
        <w:tc>
          <w:tcPr>
            <w:tcW w:w="2563" w:type="dxa"/>
            <w:vMerge w:val="restart"/>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 Metodología de la Evaluación Interna 2015</w:t>
            </w: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II.1. Descripción del Objeto de Evaluación</w:t>
            </w:r>
          </w:p>
        </w:tc>
        <w:tc>
          <w:tcPr>
            <w:tcW w:w="2268" w:type="dxa"/>
          </w:tcPr>
          <w:p w:rsidR="003256A0" w:rsidRPr="00C16DD4" w:rsidRDefault="00447B21" w:rsidP="005C625A">
            <w:pPr>
              <w:jc w:val="both"/>
              <w:rPr>
                <w:rFonts w:ascii="Times New Roman" w:hAnsi="Times New Roman" w:cs="Times New Roman"/>
                <w:sz w:val="19"/>
                <w:szCs w:val="19"/>
              </w:rPr>
            </w:pPr>
            <w:r w:rsidRPr="00C16DD4">
              <w:rPr>
                <w:rFonts w:ascii="Times New Roman" w:hAnsi="Times New Roman" w:cs="Times New Roman"/>
                <w:sz w:val="19"/>
                <w:szCs w:val="19"/>
              </w:rPr>
              <w:t>Parcial</w:t>
            </w:r>
          </w:p>
        </w:tc>
        <w:tc>
          <w:tcPr>
            <w:tcW w:w="2283" w:type="dxa"/>
          </w:tcPr>
          <w:p w:rsidR="003256A0" w:rsidRPr="00C16DD4" w:rsidRDefault="00447B21" w:rsidP="005C625A">
            <w:pPr>
              <w:jc w:val="both"/>
              <w:rPr>
                <w:rFonts w:ascii="Times New Roman" w:hAnsi="Times New Roman" w:cs="Times New Roman"/>
                <w:sz w:val="19"/>
                <w:szCs w:val="19"/>
              </w:rPr>
            </w:pPr>
            <w:r w:rsidRPr="00C16DD4">
              <w:rPr>
                <w:rFonts w:ascii="Times New Roman" w:hAnsi="Times New Roman" w:cs="Times New Roman"/>
                <w:sz w:val="19"/>
                <w:szCs w:val="19"/>
              </w:rPr>
              <w:t>No indica claramente</w:t>
            </w: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II.2. Área Encargada de la Evaluación</w:t>
            </w:r>
          </w:p>
        </w:tc>
        <w:tc>
          <w:tcPr>
            <w:tcW w:w="2268" w:type="dxa"/>
          </w:tcPr>
          <w:p w:rsidR="003256A0" w:rsidRPr="00C16DD4" w:rsidRDefault="00447B2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Satisfactoria</w:t>
            </w:r>
          </w:p>
        </w:tc>
        <w:tc>
          <w:tcPr>
            <w:tcW w:w="2283" w:type="dxa"/>
          </w:tcPr>
          <w:p w:rsidR="003256A0" w:rsidRPr="00C16DD4" w:rsidRDefault="00447B21" w:rsidP="005C625A">
            <w:pPr>
              <w:jc w:val="both"/>
              <w:rPr>
                <w:rFonts w:ascii="Times New Roman" w:hAnsi="Times New Roman" w:cs="Times New Roman"/>
                <w:sz w:val="19"/>
                <w:szCs w:val="19"/>
              </w:rPr>
            </w:pPr>
            <w:r w:rsidRPr="00C16DD4">
              <w:rPr>
                <w:rFonts w:ascii="Times New Roman" w:hAnsi="Times New Roman" w:cs="Times New Roman"/>
                <w:sz w:val="19"/>
                <w:szCs w:val="19"/>
              </w:rPr>
              <w:t>Indica claramente</w:t>
            </w: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II.3. Metodología de la Evaluación</w:t>
            </w:r>
          </w:p>
        </w:tc>
        <w:tc>
          <w:tcPr>
            <w:tcW w:w="2268" w:type="dxa"/>
          </w:tcPr>
          <w:p w:rsidR="003256A0" w:rsidRPr="00C16DD4" w:rsidRDefault="00617971"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2283" w:type="dxa"/>
          </w:tcPr>
          <w:p w:rsidR="003256A0" w:rsidRPr="00C16DD4" w:rsidRDefault="00617971" w:rsidP="005C625A">
            <w:pPr>
              <w:jc w:val="both"/>
              <w:rPr>
                <w:rFonts w:ascii="Times New Roman" w:hAnsi="Times New Roman" w:cs="Times New Roman"/>
                <w:sz w:val="19"/>
                <w:szCs w:val="19"/>
              </w:rPr>
            </w:pPr>
            <w:r w:rsidRPr="00C16DD4">
              <w:rPr>
                <w:rFonts w:ascii="Times New Roman" w:hAnsi="Times New Roman" w:cs="Times New Roman"/>
                <w:sz w:val="19"/>
                <w:szCs w:val="19"/>
              </w:rPr>
              <w:t>Indica la información</w:t>
            </w: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II.4. Fuentes de Información</w:t>
            </w:r>
          </w:p>
        </w:tc>
        <w:tc>
          <w:tcPr>
            <w:tcW w:w="2268" w:type="dxa"/>
          </w:tcPr>
          <w:p w:rsidR="003256A0" w:rsidRPr="00C16DD4" w:rsidRDefault="00617971" w:rsidP="005C625A">
            <w:pPr>
              <w:jc w:val="both"/>
              <w:rPr>
                <w:rFonts w:ascii="Times New Roman" w:hAnsi="Times New Roman" w:cs="Times New Roman"/>
                <w:sz w:val="19"/>
                <w:szCs w:val="19"/>
              </w:rPr>
            </w:pPr>
            <w:r w:rsidRPr="00C16DD4">
              <w:rPr>
                <w:rFonts w:ascii="Times New Roman" w:hAnsi="Times New Roman" w:cs="Times New Roman"/>
                <w:sz w:val="19"/>
                <w:szCs w:val="19"/>
              </w:rPr>
              <w:t>Parcial</w:t>
            </w:r>
          </w:p>
        </w:tc>
        <w:tc>
          <w:tcPr>
            <w:tcW w:w="2283" w:type="dxa"/>
          </w:tcPr>
          <w:p w:rsidR="003256A0" w:rsidRPr="00C16DD4" w:rsidRDefault="00617971" w:rsidP="005C625A">
            <w:pPr>
              <w:jc w:val="both"/>
              <w:rPr>
                <w:rFonts w:ascii="Times New Roman" w:hAnsi="Times New Roman" w:cs="Times New Roman"/>
                <w:sz w:val="19"/>
                <w:szCs w:val="19"/>
              </w:rPr>
            </w:pPr>
            <w:r w:rsidRPr="00C16DD4">
              <w:rPr>
                <w:rFonts w:ascii="Times New Roman" w:hAnsi="Times New Roman" w:cs="Times New Roman"/>
                <w:sz w:val="19"/>
                <w:szCs w:val="19"/>
              </w:rPr>
              <w:t>No especifica claramente las fuentes</w:t>
            </w:r>
          </w:p>
        </w:tc>
      </w:tr>
      <w:tr w:rsidR="003256A0" w:rsidRPr="00C16DD4" w:rsidTr="00CB21D3">
        <w:tc>
          <w:tcPr>
            <w:tcW w:w="2563" w:type="dxa"/>
            <w:vMerge w:val="restart"/>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 Evaluación del Diseño del Programa</w:t>
            </w:r>
          </w:p>
        </w:tc>
        <w:tc>
          <w:tcPr>
            <w:tcW w:w="3074" w:type="dxa"/>
          </w:tcPr>
          <w:p w:rsidR="003256A0" w:rsidRPr="00C16DD4" w:rsidRDefault="00617971" w:rsidP="005C625A">
            <w:pPr>
              <w:jc w:val="both"/>
              <w:rPr>
                <w:rFonts w:ascii="Times New Roman" w:hAnsi="Times New Roman" w:cs="Times New Roman"/>
                <w:b/>
                <w:sz w:val="19"/>
                <w:szCs w:val="19"/>
              </w:rPr>
            </w:pPr>
            <w:r w:rsidRPr="00C16DD4">
              <w:rPr>
                <w:rFonts w:ascii="Times New Roman" w:hAnsi="Times New Roman" w:cs="Times New Roman"/>
                <w:sz w:val="19"/>
                <w:szCs w:val="19"/>
              </w:rPr>
              <w:t>III.1.</w:t>
            </w:r>
            <w:r w:rsidR="003256A0" w:rsidRPr="00C16DD4">
              <w:rPr>
                <w:rFonts w:ascii="Times New Roman" w:hAnsi="Times New Roman" w:cs="Times New Roman"/>
                <w:sz w:val="19"/>
                <w:szCs w:val="19"/>
              </w:rPr>
              <w:t>Consistencia Normativa y Alineación con la Política Social del Distrito Federal</w:t>
            </w:r>
          </w:p>
        </w:tc>
        <w:tc>
          <w:tcPr>
            <w:tcW w:w="2268" w:type="dxa"/>
          </w:tcPr>
          <w:p w:rsidR="003256A0" w:rsidRPr="00C16DD4" w:rsidRDefault="00291232"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256A0" w:rsidRPr="00C16DD4" w:rsidRDefault="003256A0" w:rsidP="005C625A">
            <w:pPr>
              <w:jc w:val="both"/>
              <w:rPr>
                <w:rFonts w:ascii="Times New Roman" w:hAnsi="Times New Roman" w:cs="Times New Roman"/>
                <w:sz w:val="19"/>
                <w:szCs w:val="19"/>
              </w:rPr>
            </w:pP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III.2. Árbol del Problema</w:t>
            </w:r>
          </w:p>
        </w:tc>
        <w:tc>
          <w:tcPr>
            <w:tcW w:w="2268" w:type="dxa"/>
          </w:tcPr>
          <w:p w:rsidR="003256A0" w:rsidRPr="00C16DD4" w:rsidRDefault="00E73E87" w:rsidP="005C625A">
            <w:pPr>
              <w:jc w:val="both"/>
              <w:rPr>
                <w:rFonts w:ascii="Times New Roman" w:hAnsi="Times New Roman" w:cs="Times New Roman"/>
                <w:sz w:val="19"/>
                <w:szCs w:val="19"/>
              </w:rPr>
            </w:pPr>
            <w:r w:rsidRPr="00C16DD4">
              <w:rPr>
                <w:rFonts w:ascii="Times New Roman" w:hAnsi="Times New Roman" w:cs="Times New Roman"/>
                <w:sz w:val="19"/>
                <w:szCs w:val="19"/>
              </w:rPr>
              <w:t>No satisfactorio</w:t>
            </w:r>
          </w:p>
        </w:tc>
        <w:tc>
          <w:tcPr>
            <w:tcW w:w="2283" w:type="dxa"/>
          </w:tcPr>
          <w:p w:rsidR="003256A0" w:rsidRPr="00C16DD4" w:rsidRDefault="00E73E87" w:rsidP="005C625A">
            <w:pPr>
              <w:jc w:val="both"/>
              <w:rPr>
                <w:rFonts w:ascii="Times New Roman" w:hAnsi="Times New Roman" w:cs="Times New Roman"/>
                <w:sz w:val="19"/>
                <w:szCs w:val="19"/>
              </w:rPr>
            </w:pPr>
            <w:r w:rsidRPr="00C16DD4">
              <w:rPr>
                <w:rFonts w:ascii="Times New Roman" w:hAnsi="Times New Roman" w:cs="Times New Roman"/>
                <w:sz w:val="19"/>
                <w:szCs w:val="19"/>
              </w:rPr>
              <w:t>No desarrolla el árbol</w:t>
            </w: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III.3. Árbol de Objetivos y de Acciones</w:t>
            </w:r>
          </w:p>
        </w:tc>
        <w:tc>
          <w:tcPr>
            <w:tcW w:w="2268" w:type="dxa"/>
          </w:tcPr>
          <w:p w:rsidR="003256A0" w:rsidRPr="00C16DD4" w:rsidRDefault="00E73E87" w:rsidP="005C625A">
            <w:pPr>
              <w:jc w:val="both"/>
              <w:rPr>
                <w:rFonts w:ascii="Times New Roman" w:hAnsi="Times New Roman" w:cs="Times New Roman"/>
                <w:sz w:val="19"/>
                <w:szCs w:val="19"/>
              </w:rPr>
            </w:pPr>
            <w:r w:rsidRPr="00C16DD4">
              <w:rPr>
                <w:rFonts w:ascii="Times New Roman" w:hAnsi="Times New Roman" w:cs="Times New Roman"/>
                <w:sz w:val="19"/>
                <w:szCs w:val="19"/>
              </w:rPr>
              <w:t>No satisfactorio</w:t>
            </w:r>
          </w:p>
        </w:tc>
        <w:tc>
          <w:tcPr>
            <w:tcW w:w="2283" w:type="dxa"/>
          </w:tcPr>
          <w:p w:rsidR="003256A0" w:rsidRPr="00C16DD4" w:rsidRDefault="006006CA" w:rsidP="005C625A">
            <w:pPr>
              <w:jc w:val="both"/>
              <w:rPr>
                <w:rFonts w:ascii="Times New Roman" w:hAnsi="Times New Roman" w:cs="Times New Roman"/>
                <w:sz w:val="19"/>
                <w:szCs w:val="19"/>
              </w:rPr>
            </w:pPr>
            <w:r w:rsidRPr="00C16DD4">
              <w:rPr>
                <w:rFonts w:ascii="Times New Roman" w:hAnsi="Times New Roman" w:cs="Times New Roman"/>
                <w:sz w:val="19"/>
                <w:szCs w:val="19"/>
              </w:rPr>
              <w:t>No desarrolla el árbol</w:t>
            </w: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III.4. Resumen Narrativo</w:t>
            </w:r>
          </w:p>
        </w:tc>
        <w:tc>
          <w:tcPr>
            <w:tcW w:w="2268" w:type="dxa"/>
          </w:tcPr>
          <w:p w:rsidR="003256A0" w:rsidRPr="00C16DD4" w:rsidRDefault="006006CA" w:rsidP="005C625A">
            <w:pPr>
              <w:jc w:val="both"/>
              <w:rPr>
                <w:rFonts w:ascii="Times New Roman" w:hAnsi="Times New Roman" w:cs="Times New Roman"/>
                <w:sz w:val="19"/>
                <w:szCs w:val="19"/>
              </w:rPr>
            </w:pPr>
            <w:r w:rsidRPr="00C16DD4">
              <w:rPr>
                <w:rFonts w:ascii="Times New Roman" w:hAnsi="Times New Roman" w:cs="Times New Roman"/>
                <w:sz w:val="19"/>
                <w:szCs w:val="19"/>
              </w:rPr>
              <w:t>Parcial</w:t>
            </w:r>
          </w:p>
        </w:tc>
        <w:tc>
          <w:tcPr>
            <w:tcW w:w="2283" w:type="dxa"/>
          </w:tcPr>
          <w:p w:rsidR="003256A0" w:rsidRPr="00C16DD4" w:rsidRDefault="006006CA" w:rsidP="005C625A">
            <w:pPr>
              <w:jc w:val="both"/>
              <w:rPr>
                <w:rFonts w:ascii="Times New Roman" w:hAnsi="Times New Roman" w:cs="Times New Roman"/>
                <w:sz w:val="19"/>
                <w:szCs w:val="19"/>
              </w:rPr>
            </w:pPr>
            <w:r w:rsidRPr="00C16DD4">
              <w:rPr>
                <w:rFonts w:ascii="Times New Roman" w:hAnsi="Times New Roman" w:cs="Times New Roman"/>
                <w:sz w:val="19"/>
                <w:szCs w:val="19"/>
              </w:rPr>
              <w:t xml:space="preserve">No </w:t>
            </w:r>
            <w:r w:rsidR="00A259B7" w:rsidRPr="00C16DD4">
              <w:rPr>
                <w:rFonts w:ascii="Times New Roman" w:hAnsi="Times New Roman" w:cs="Times New Roman"/>
                <w:sz w:val="19"/>
                <w:szCs w:val="19"/>
              </w:rPr>
              <w:t>se detalla</w:t>
            </w: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III.5. Matriz de Indicadores</w:t>
            </w:r>
          </w:p>
        </w:tc>
        <w:tc>
          <w:tcPr>
            <w:tcW w:w="2268" w:type="dxa"/>
          </w:tcPr>
          <w:p w:rsidR="003256A0" w:rsidRPr="00C16DD4" w:rsidRDefault="00A259B7" w:rsidP="005C625A">
            <w:pPr>
              <w:jc w:val="both"/>
              <w:rPr>
                <w:rFonts w:ascii="Times New Roman" w:hAnsi="Times New Roman" w:cs="Times New Roman"/>
                <w:sz w:val="19"/>
                <w:szCs w:val="19"/>
              </w:rPr>
            </w:pPr>
            <w:r w:rsidRPr="00C16DD4">
              <w:rPr>
                <w:rFonts w:ascii="Times New Roman" w:hAnsi="Times New Roman" w:cs="Times New Roman"/>
                <w:sz w:val="19"/>
                <w:szCs w:val="19"/>
              </w:rPr>
              <w:t>No satisfactorio</w:t>
            </w:r>
          </w:p>
        </w:tc>
        <w:tc>
          <w:tcPr>
            <w:tcW w:w="2283" w:type="dxa"/>
          </w:tcPr>
          <w:p w:rsidR="003256A0" w:rsidRPr="00C16DD4" w:rsidRDefault="00DB0D24" w:rsidP="005C625A">
            <w:pPr>
              <w:jc w:val="both"/>
              <w:rPr>
                <w:rFonts w:ascii="Times New Roman" w:hAnsi="Times New Roman" w:cs="Times New Roman"/>
                <w:sz w:val="19"/>
                <w:szCs w:val="19"/>
              </w:rPr>
            </w:pPr>
            <w:r w:rsidRPr="00C16DD4">
              <w:rPr>
                <w:rFonts w:ascii="Times New Roman" w:hAnsi="Times New Roman" w:cs="Times New Roman"/>
                <w:sz w:val="19"/>
                <w:szCs w:val="19"/>
              </w:rPr>
              <w:t>No indica la información</w:t>
            </w: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III.6. Consistencia Interna del Programa Social (Lógica Vertical)</w:t>
            </w:r>
          </w:p>
        </w:tc>
        <w:tc>
          <w:tcPr>
            <w:tcW w:w="2268" w:type="dxa"/>
          </w:tcPr>
          <w:p w:rsidR="003256A0" w:rsidRPr="00C16DD4" w:rsidRDefault="00DB0D24"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256A0" w:rsidRPr="00C16DD4" w:rsidRDefault="003256A0" w:rsidP="005C625A">
            <w:pPr>
              <w:jc w:val="both"/>
              <w:rPr>
                <w:rFonts w:ascii="Times New Roman" w:hAnsi="Times New Roman" w:cs="Times New Roman"/>
                <w:b/>
                <w:sz w:val="19"/>
                <w:szCs w:val="19"/>
              </w:rPr>
            </w:pP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III.7. Análisis de Involucrados del Programa</w:t>
            </w:r>
          </w:p>
        </w:tc>
        <w:tc>
          <w:tcPr>
            <w:tcW w:w="2268" w:type="dxa"/>
          </w:tcPr>
          <w:p w:rsidR="003256A0" w:rsidRPr="00C16DD4" w:rsidRDefault="00DB0D24"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256A0" w:rsidRPr="00C16DD4" w:rsidRDefault="003256A0" w:rsidP="005C625A">
            <w:pPr>
              <w:jc w:val="both"/>
              <w:rPr>
                <w:rFonts w:ascii="Times New Roman" w:hAnsi="Times New Roman" w:cs="Times New Roman"/>
                <w:b/>
                <w:sz w:val="19"/>
                <w:szCs w:val="19"/>
              </w:rPr>
            </w:pP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III.8. Complementariedad o Coincidencia con otros Programas Sociales</w:t>
            </w:r>
          </w:p>
        </w:tc>
        <w:tc>
          <w:tcPr>
            <w:tcW w:w="2268" w:type="dxa"/>
          </w:tcPr>
          <w:p w:rsidR="003256A0" w:rsidRPr="00C16DD4" w:rsidRDefault="00DB0D24"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256A0" w:rsidRPr="00C16DD4" w:rsidRDefault="003256A0" w:rsidP="005C625A">
            <w:pPr>
              <w:jc w:val="both"/>
              <w:rPr>
                <w:rFonts w:ascii="Times New Roman" w:hAnsi="Times New Roman" w:cs="Times New Roman"/>
                <w:b/>
                <w:sz w:val="19"/>
                <w:szCs w:val="19"/>
              </w:rPr>
            </w:pPr>
          </w:p>
        </w:tc>
      </w:tr>
      <w:tr w:rsidR="003256A0" w:rsidRPr="00C16DD4" w:rsidTr="00CB21D3">
        <w:tc>
          <w:tcPr>
            <w:tcW w:w="2563" w:type="dxa"/>
            <w:vMerge/>
          </w:tcPr>
          <w:p w:rsidR="003256A0" w:rsidRPr="00C16DD4" w:rsidRDefault="003256A0" w:rsidP="005C625A">
            <w:pPr>
              <w:jc w:val="both"/>
              <w:rPr>
                <w:rFonts w:ascii="Times New Roman" w:hAnsi="Times New Roman" w:cs="Times New Roman"/>
                <w:b/>
                <w:sz w:val="19"/>
                <w:szCs w:val="19"/>
              </w:rPr>
            </w:pPr>
          </w:p>
        </w:tc>
        <w:tc>
          <w:tcPr>
            <w:tcW w:w="3074" w:type="dxa"/>
          </w:tcPr>
          <w:p w:rsidR="003256A0" w:rsidRPr="00C16DD4" w:rsidRDefault="003256A0" w:rsidP="005C625A">
            <w:pPr>
              <w:jc w:val="both"/>
              <w:rPr>
                <w:rFonts w:ascii="Times New Roman" w:hAnsi="Times New Roman" w:cs="Times New Roman"/>
                <w:b/>
                <w:sz w:val="19"/>
                <w:szCs w:val="19"/>
              </w:rPr>
            </w:pPr>
            <w:r w:rsidRPr="00C16DD4">
              <w:rPr>
                <w:rFonts w:ascii="Times New Roman" w:hAnsi="Times New Roman" w:cs="Times New Roman"/>
                <w:sz w:val="19"/>
                <w:szCs w:val="19"/>
              </w:rPr>
              <w:t>III.9. Objetivos de Corto, Mediano y Largo Plazo</w:t>
            </w:r>
          </w:p>
        </w:tc>
        <w:tc>
          <w:tcPr>
            <w:tcW w:w="2268" w:type="dxa"/>
          </w:tcPr>
          <w:p w:rsidR="003256A0" w:rsidRPr="00C16DD4" w:rsidRDefault="00DB0D24"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256A0" w:rsidRPr="00C16DD4" w:rsidRDefault="003256A0" w:rsidP="005C625A">
            <w:pPr>
              <w:jc w:val="both"/>
              <w:rPr>
                <w:rFonts w:ascii="Times New Roman" w:hAnsi="Times New Roman" w:cs="Times New Roman"/>
                <w:sz w:val="19"/>
                <w:szCs w:val="19"/>
              </w:rPr>
            </w:pPr>
          </w:p>
        </w:tc>
      </w:tr>
      <w:tr w:rsidR="003E3046" w:rsidRPr="00C16DD4" w:rsidTr="00CB21D3">
        <w:tc>
          <w:tcPr>
            <w:tcW w:w="2563" w:type="dxa"/>
            <w:vMerge w:val="restart"/>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IV. Evaluación de Cobertura y Operación</w:t>
            </w: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IV.1. Cobertura del Programa Social</w:t>
            </w:r>
          </w:p>
        </w:tc>
        <w:tc>
          <w:tcPr>
            <w:tcW w:w="2268" w:type="dxa"/>
          </w:tcPr>
          <w:p w:rsidR="003E3046" w:rsidRPr="00C16DD4" w:rsidRDefault="007938DA" w:rsidP="005C625A">
            <w:pPr>
              <w:jc w:val="both"/>
              <w:rPr>
                <w:rFonts w:ascii="Times New Roman" w:hAnsi="Times New Roman" w:cs="Times New Roman"/>
                <w:sz w:val="19"/>
                <w:szCs w:val="19"/>
              </w:rPr>
            </w:pPr>
            <w:r w:rsidRPr="00C16DD4">
              <w:rPr>
                <w:rFonts w:ascii="Times New Roman" w:hAnsi="Times New Roman" w:cs="Times New Roman"/>
                <w:sz w:val="19"/>
                <w:szCs w:val="19"/>
              </w:rPr>
              <w:t>Parcial</w:t>
            </w:r>
          </w:p>
        </w:tc>
        <w:tc>
          <w:tcPr>
            <w:tcW w:w="2283" w:type="dxa"/>
          </w:tcPr>
          <w:p w:rsidR="003E3046" w:rsidRPr="00C16DD4" w:rsidRDefault="007938DA" w:rsidP="005C625A">
            <w:pPr>
              <w:jc w:val="both"/>
              <w:rPr>
                <w:rFonts w:ascii="Times New Roman" w:hAnsi="Times New Roman" w:cs="Times New Roman"/>
                <w:sz w:val="19"/>
                <w:szCs w:val="19"/>
              </w:rPr>
            </w:pPr>
            <w:r w:rsidRPr="00C16DD4">
              <w:rPr>
                <w:rFonts w:ascii="Times New Roman" w:hAnsi="Times New Roman" w:cs="Times New Roman"/>
                <w:sz w:val="19"/>
                <w:szCs w:val="19"/>
              </w:rPr>
              <w:t>Falta detallar la información</w:t>
            </w: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IV.2. Congruencia de la Operación del Programa con su Diseño</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IV.3. Valoración de los Procesos del Programa Social</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IV.4. Seguimiento del Padrón de Beneficiarios o Derechohabientes</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IV.5. Mecanismos de Seguimiento de Indicadores</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IV.6. Avances en las Recomendaciones de la Evaluación Interna 2014</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vMerge w:val="restart"/>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V. Evaluación de Resultados y Satisfacción</w:t>
            </w: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V.1. Principales Resultados del Programa</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Parcial</w:t>
            </w:r>
          </w:p>
        </w:tc>
        <w:tc>
          <w:tcPr>
            <w:tcW w:w="2283"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detalla información</w:t>
            </w: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V.2. Percepción de las Personas Beneficiarias o Derechohabientes</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V.3. FODA del Programa Social</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vMerge w:val="restart"/>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VI. Conclusiones y Recomendaciones</w:t>
            </w:r>
          </w:p>
        </w:tc>
        <w:tc>
          <w:tcPr>
            <w:tcW w:w="3074" w:type="dxa"/>
          </w:tcPr>
          <w:p w:rsidR="003E3046" w:rsidRPr="00C16DD4" w:rsidRDefault="003E3046" w:rsidP="005C625A">
            <w:pPr>
              <w:jc w:val="both"/>
              <w:rPr>
                <w:rFonts w:ascii="Times New Roman" w:hAnsi="Times New Roman" w:cs="Times New Roman"/>
                <w:sz w:val="19"/>
                <w:szCs w:val="19"/>
              </w:rPr>
            </w:pPr>
            <w:r w:rsidRPr="00C16DD4">
              <w:rPr>
                <w:rFonts w:ascii="Times New Roman" w:hAnsi="Times New Roman" w:cs="Times New Roman"/>
                <w:sz w:val="19"/>
                <w:szCs w:val="19"/>
              </w:rPr>
              <w:t>VI.1. Conclusiones de la Evaluación Interna</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Parcial</w:t>
            </w:r>
          </w:p>
        </w:tc>
        <w:tc>
          <w:tcPr>
            <w:tcW w:w="2283"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Falta detallar información</w:t>
            </w: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sz w:val="19"/>
                <w:szCs w:val="19"/>
              </w:rPr>
            </w:pPr>
            <w:r w:rsidRPr="00C16DD4">
              <w:rPr>
                <w:rFonts w:ascii="Times New Roman" w:hAnsi="Times New Roman" w:cs="Times New Roman"/>
                <w:sz w:val="19"/>
                <w:szCs w:val="19"/>
              </w:rPr>
              <w:t>VI.2. Estrategias de Mejora</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vMerge/>
          </w:tcPr>
          <w:p w:rsidR="003E3046" w:rsidRPr="00C16DD4" w:rsidRDefault="003E3046" w:rsidP="005C625A">
            <w:pPr>
              <w:jc w:val="both"/>
              <w:rPr>
                <w:rFonts w:ascii="Times New Roman" w:hAnsi="Times New Roman" w:cs="Times New Roman"/>
                <w:b/>
                <w:sz w:val="19"/>
                <w:szCs w:val="19"/>
              </w:rPr>
            </w:pPr>
          </w:p>
        </w:tc>
        <w:tc>
          <w:tcPr>
            <w:tcW w:w="3074" w:type="dxa"/>
          </w:tcPr>
          <w:p w:rsidR="003E3046" w:rsidRPr="00C16DD4" w:rsidRDefault="003E3046" w:rsidP="005C625A">
            <w:pPr>
              <w:jc w:val="both"/>
              <w:rPr>
                <w:rFonts w:ascii="Times New Roman" w:hAnsi="Times New Roman" w:cs="Times New Roman"/>
                <w:sz w:val="19"/>
                <w:szCs w:val="19"/>
              </w:rPr>
            </w:pPr>
            <w:r w:rsidRPr="00C16DD4">
              <w:rPr>
                <w:rFonts w:ascii="Times New Roman" w:hAnsi="Times New Roman" w:cs="Times New Roman"/>
                <w:sz w:val="19"/>
                <w:szCs w:val="19"/>
              </w:rPr>
              <w:t>VI.3. Cronograma de Instrumentación</w:t>
            </w: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No se incluyo</w:t>
            </w:r>
          </w:p>
        </w:tc>
        <w:tc>
          <w:tcPr>
            <w:tcW w:w="2283" w:type="dxa"/>
          </w:tcPr>
          <w:p w:rsidR="003E3046" w:rsidRPr="00C16DD4" w:rsidRDefault="003E3046" w:rsidP="005C625A">
            <w:pPr>
              <w:jc w:val="both"/>
              <w:rPr>
                <w:rFonts w:ascii="Times New Roman" w:hAnsi="Times New Roman" w:cs="Times New Roman"/>
                <w:sz w:val="19"/>
                <w:szCs w:val="19"/>
              </w:rPr>
            </w:pPr>
          </w:p>
        </w:tc>
      </w:tr>
      <w:tr w:rsidR="003E3046" w:rsidRPr="00C16DD4" w:rsidTr="00CB21D3">
        <w:tc>
          <w:tcPr>
            <w:tcW w:w="2563" w:type="dxa"/>
          </w:tcPr>
          <w:p w:rsidR="003E3046" w:rsidRPr="00C16DD4" w:rsidRDefault="003E3046" w:rsidP="005C625A">
            <w:pPr>
              <w:jc w:val="both"/>
              <w:rPr>
                <w:rFonts w:ascii="Times New Roman" w:hAnsi="Times New Roman" w:cs="Times New Roman"/>
                <w:b/>
                <w:sz w:val="19"/>
                <w:szCs w:val="19"/>
              </w:rPr>
            </w:pPr>
            <w:r w:rsidRPr="00C16DD4">
              <w:rPr>
                <w:rFonts w:ascii="Times New Roman" w:hAnsi="Times New Roman" w:cs="Times New Roman"/>
                <w:sz w:val="19"/>
                <w:szCs w:val="19"/>
              </w:rPr>
              <w:t>VII. Referencias Documentales</w:t>
            </w:r>
          </w:p>
        </w:tc>
        <w:tc>
          <w:tcPr>
            <w:tcW w:w="3074" w:type="dxa"/>
          </w:tcPr>
          <w:p w:rsidR="003E3046" w:rsidRPr="00C16DD4" w:rsidRDefault="003E3046" w:rsidP="005C625A">
            <w:pPr>
              <w:jc w:val="both"/>
              <w:rPr>
                <w:rFonts w:ascii="Times New Roman" w:hAnsi="Times New Roman" w:cs="Times New Roman"/>
                <w:sz w:val="19"/>
                <w:szCs w:val="19"/>
              </w:rPr>
            </w:pPr>
          </w:p>
        </w:tc>
        <w:tc>
          <w:tcPr>
            <w:tcW w:w="2268"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satisfactorio</w:t>
            </w:r>
          </w:p>
        </w:tc>
        <w:tc>
          <w:tcPr>
            <w:tcW w:w="2283" w:type="dxa"/>
          </w:tcPr>
          <w:p w:rsidR="003E3046" w:rsidRPr="00C16DD4" w:rsidRDefault="00986DC9" w:rsidP="005C625A">
            <w:pPr>
              <w:jc w:val="both"/>
              <w:rPr>
                <w:rFonts w:ascii="Times New Roman" w:hAnsi="Times New Roman" w:cs="Times New Roman"/>
                <w:sz w:val="19"/>
                <w:szCs w:val="19"/>
              </w:rPr>
            </w:pPr>
            <w:r w:rsidRPr="00C16DD4">
              <w:rPr>
                <w:rFonts w:ascii="Times New Roman" w:hAnsi="Times New Roman" w:cs="Times New Roman"/>
                <w:sz w:val="19"/>
                <w:szCs w:val="19"/>
              </w:rPr>
              <w:t>Incluye la información</w:t>
            </w:r>
          </w:p>
        </w:tc>
      </w:tr>
    </w:tbl>
    <w:p w:rsidR="0032767F" w:rsidRPr="005C625A" w:rsidRDefault="0032767F" w:rsidP="00CB21D3">
      <w:pPr>
        <w:spacing w:after="0" w:line="240" w:lineRule="auto"/>
        <w:jc w:val="both"/>
        <w:rPr>
          <w:rFonts w:ascii="Times New Roman" w:hAnsi="Times New Roman" w:cs="Times New Roman"/>
          <w:b/>
          <w:sz w:val="20"/>
          <w:szCs w:val="20"/>
        </w:rPr>
      </w:pPr>
    </w:p>
    <w:p w:rsidR="00217729" w:rsidRPr="005C625A" w:rsidRDefault="003F36F4" w:rsidP="00CB21D3">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t>V. CONCLUCIONES Y ESTRATEG</w:t>
      </w:r>
      <w:r w:rsidR="00217729" w:rsidRPr="005C625A">
        <w:rPr>
          <w:rFonts w:ascii="Times New Roman" w:hAnsi="Times New Roman" w:cs="Times New Roman"/>
          <w:b/>
          <w:sz w:val="20"/>
          <w:szCs w:val="20"/>
        </w:rPr>
        <w:t>IAS DE MEJORA</w:t>
      </w:r>
    </w:p>
    <w:p w:rsidR="00217729" w:rsidRDefault="00EE69EB" w:rsidP="00CB21D3">
      <w:pPr>
        <w:spacing w:after="0" w:line="240" w:lineRule="auto"/>
        <w:jc w:val="both"/>
        <w:rPr>
          <w:rFonts w:ascii="Times New Roman" w:hAnsi="Times New Roman" w:cs="Times New Roman"/>
          <w:b/>
          <w:sz w:val="20"/>
          <w:szCs w:val="20"/>
        </w:rPr>
      </w:pPr>
      <w:r w:rsidRPr="005C625A">
        <w:rPr>
          <w:rFonts w:ascii="Times New Roman" w:hAnsi="Times New Roman" w:cs="Times New Roman"/>
          <w:b/>
          <w:sz w:val="20"/>
          <w:szCs w:val="20"/>
        </w:rPr>
        <w:lastRenderedPageBreak/>
        <w:t>V.1</w:t>
      </w:r>
      <w:r w:rsidR="009D4B48" w:rsidRPr="005C625A">
        <w:rPr>
          <w:rFonts w:ascii="Times New Roman" w:hAnsi="Times New Roman" w:cs="Times New Roman"/>
          <w:b/>
          <w:sz w:val="20"/>
          <w:szCs w:val="20"/>
        </w:rPr>
        <w:t xml:space="preserve"> Matriz FODA</w:t>
      </w:r>
    </w:p>
    <w:p w:rsidR="00CB21D3" w:rsidRDefault="00CB21D3" w:rsidP="00CB21D3">
      <w:pPr>
        <w:spacing w:after="0" w:line="240" w:lineRule="auto"/>
        <w:jc w:val="both"/>
        <w:rPr>
          <w:rFonts w:ascii="Times New Roman" w:hAnsi="Times New Roman" w:cs="Times New Roman"/>
          <w:sz w:val="20"/>
          <w:szCs w:val="20"/>
        </w:rPr>
      </w:pPr>
    </w:p>
    <w:p w:rsidR="00BC35DF" w:rsidRDefault="00793DEB" w:rsidP="00CB21D3">
      <w:pPr>
        <w:spacing w:after="0" w:line="240" w:lineRule="auto"/>
        <w:jc w:val="both"/>
        <w:rPr>
          <w:rFonts w:ascii="Times New Roman" w:hAnsi="Times New Roman" w:cs="Times New Roman"/>
          <w:sz w:val="20"/>
          <w:szCs w:val="20"/>
        </w:rPr>
      </w:pPr>
      <w:r>
        <w:pict>
          <v:shape id="_x0000_i1028" type="#_x0000_t75" style="width:500.25pt;height:254.25pt">
            <v:imagedata r:id="rId11" o:title=""/>
          </v:shape>
        </w:pict>
      </w:r>
    </w:p>
    <w:p w:rsidR="00BC35DF" w:rsidRDefault="00BC35DF" w:rsidP="00CB21D3">
      <w:pPr>
        <w:spacing w:after="0" w:line="240" w:lineRule="auto"/>
        <w:jc w:val="both"/>
        <w:rPr>
          <w:rFonts w:ascii="Times New Roman" w:hAnsi="Times New Roman" w:cs="Times New Roman"/>
          <w:sz w:val="20"/>
          <w:szCs w:val="20"/>
        </w:rPr>
      </w:pPr>
    </w:p>
    <w:p w:rsidR="00536042" w:rsidRPr="00536042" w:rsidRDefault="00536042" w:rsidP="00536042">
      <w:pPr>
        <w:spacing w:after="0" w:line="240" w:lineRule="auto"/>
        <w:jc w:val="both"/>
        <w:rPr>
          <w:rFonts w:ascii="Times New Roman" w:hAnsi="Times New Roman" w:cs="Times New Roman"/>
          <w:b/>
          <w:sz w:val="20"/>
          <w:szCs w:val="20"/>
        </w:rPr>
      </w:pPr>
      <w:r w:rsidRPr="00536042">
        <w:rPr>
          <w:rFonts w:ascii="Times New Roman" w:hAnsi="Times New Roman" w:cs="Times New Roman"/>
          <w:b/>
          <w:sz w:val="20"/>
          <w:szCs w:val="20"/>
        </w:rPr>
        <w:t>V.2 Estrategias de Mejora</w:t>
      </w:r>
    </w:p>
    <w:p w:rsidR="00536042" w:rsidRPr="00536042" w:rsidRDefault="00536042" w:rsidP="00536042">
      <w:pPr>
        <w:spacing w:after="0" w:line="240" w:lineRule="auto"/>
        <w:jc w:val="both"/>
        <w:rPr>
          <w:rFonts w:ascii="Times New Roman" w:hAnsi="Times New Roman" w:cs="Times New Roman"/>
          <w:sz w:val="20"/>
          <w:szCs w:val="20"/>
        </w:rPr>
      </w:pPr>
      <w:r w:rsidRPr="00536042">
        <w:rPr>
          <w:rFonts w:ascii="Times New Roman" w:hAnsi="Times New Roman" w:cs="Times New Roman"/>
          <w:sz w:val="20"/>
          <w:szCs w:val="20"/>
        </w:rPr>
        <w:t>No se registró como Programa Social en el periodo Fiscal 2016</w:t>
      </w:r>
    </w:p>
    <w:p w:rsidR="00536042" w:rsidRDefault="00536042" w:rsidP="00536042">
      <w:pPr>
        <w:spacing w:after="0" w:line="240" w:lineRule="auto"/>
        <w:jc w:val="both"/>
        <w:rPr>
          <w:rFonts w:ascii="Times New Roman" w:hAnsi="Times New Roman" w:cs="Times New Roman"/>
          <w:b/>
          <w:sz w:val="20"/>
          <w:szCs w:val="20"/>
        </w:rPr>
      </w:pPr>
    </w:p>
    <w:p w:rsidR="00536042" w:rsidRPr="00536042" w:rsidRDefault="00536042" w:rsidP="00536042">
      <w:pPr>
        <w:spacing w:after="0" w:line="240" w:lineRule="auto"/>
        <w:jc w:val="both"/>
        <w:rPr>
          <w:rFonts w:ascii="Times New Roman" w:hAnsi="Times New Roman" w:cs="Times New Roman"/>
          <w:b/>
          <w:sz w:val="20"/>
          <w:szCs w:val="20"/>
        </w:rPr>
      </w:pPr>
      <w:r w:rsidRPr="00536042">
        <w:rPr>
          <w:rFonts w:ascii="Times New Roman" w:hAnsi="Times New Roman" w:cs="Times New Roman"/>
          <w:b/>
          <w:sz w:val="20"/>
          <w:szCs w:val="20"/>
        </w:rPr>
        <w:t>V.3. Cronograma de Implementación</w:t>
      </w:r>
    </w:p>
    <w:p w:rsidR="00536042" w:rsidRPr="00536042" w:rsidRDefault="00536042" w:rsidP="00536042">
      <w:pPr>
        <w:spacing w:after="0" w:line="240" w:lineRule="auto"/>
        <w:jc w:val="both"/>
        <w:rPr>
          <w:rFonts w:ascii="Times New Roman" w:hAnsi="Times New Roman" w:cs="Times New Roman"/>
          <w:sz w:val="20"/>
          <w:szCs w:val="20"/>
        </w:rPr>
      </w:pPr>
      <w:r w:rsidRPr="00536042">
        <w:rPr>
          <w:rFonts w:ascii="Times New Roman" w:hAnsi="Times New Roman" w:cs="Times New Roman"/>
          <w:sz w:val="20"/>
          <w:szCs w:val="20"/>
        </w:rPr>
        <w:t>No se registró como Programa Social en el periodo Fiscal 2016</w:t>
      </w:r>
    </w:p>
    <w:p w:rsidR="00536042" w:rsidRDefault="00536042" w:rsidP="00536042">
      <w:pPr>
        <w:spacing w:after="0" w:line="240" w:lineRule="auto"/>
        <w:jc w:val="both"/>
        <w:rPr>
          <w:rFonts w:ascii="Times New Roman" w:hAnsi="Times New Roman" w:cs="Times New Roman"/>
          <w:b/>
          <w:sz w:val="20"/>
          <w:szCs w:val="20"/>
        </w:rPr>
      </w:pPr>
    </w:p>
    <w:p w:rsidR="00536042" w:rsidRPr="00536042" w:rsidRDefault="00536042" w:rsidP="00536042">
      <w:pPr>
        <w:spacing w:after="0" w:line="240" w:lineRule="auto"/>
        <w:jc w:val="both"/>
        <w:rPr>
          <w:rFonts w:ascii="Times New Roman" w:hAnsi="Times New Roman" w:cs="Times New Roman"/>
          <w:b/>
          <w:sz w:val="20"/>
          <w:szCs w:val="20"/>
        </w:rPr>
      </w:pPr>
      <w:r w:rsidRPr="00536042">
        <w:rPr>
          <w:rFonts w:ascii="Times New Roman" w:hAnsi="Times New Roman" w:cs="Times New Roman"/>
          <w:b/>
          <w:sz w:val="20"/>
          <w:szCs w:val="20"/>
        </w:rPr>
        <w:t>VI. Referencias Documentales</w:t>
      </w:r>
    </w:p>
    <w:p w:rsidR="00536042" w:rsidRPr="00536042" w:rsidRDefault="00536042" w:rsidP="00536042">
      <w:pPr>
        <w:spacing w:after="0" w:line="240" w:lineRule="auto"/>
        <w:jc w:val="both"/>
        <w:rPr>
          <w:rFonts w:ascii="Times New Roman" w:hAnsi="Times New Roman" w:cs="Times New Roman"/>
          <w:sz w:val="20"/>
          <w:szCs w:val="20"/>
        </w:rPr>
      </w:pPr>
      <w:r w:rsidRPr="00536042">
        <w:rPr>
          <w:rFonts w:ascii="Times New Roman" w:hAnsi="Times New Roman" w:cs="Times New Roman"/>
          <w:sz w:val="20"/>
          <w:szCs w:val="20"/>
        </w:rPr>
        <w:t>• Programa General de Desarrollo del Distrito Federal 2013-2018</w:t>
      </w:r>
    </w:p>
    <w:p w:rsidR="00536042" w:rsidRPr="00536042" w:rsidRDefault="00536042" w:rsidP="00536042">
      <w:pPr>
        <w:spacing w:after="0" w:line="240" w:lineRule="auto"/>
        <w:jc w:val="both"/>
        <w:rPr>
          <w:rFonts w:ascii="Times New Roman" w:hAnsi="Times New Roman" w:cs="Times New Roman"/>
          <w:sz w:val="20"/>
          <w:szCs w:val="20"/>
        </w:rPr>
      </w:pPr>
      <w:r w:rsidRPr="00536042">
        <w:rPr>
          <w:rFonts w:ascii="Times New Roman" w:hAnsi="Times New Roman" w:cs="Times New Roman"/>
          <w:sz w:val="20"/>
          <w:szCs w:val="20"/>
        </w:rPr>
        <w:t>•Programa Delegacional 2015 - 2018</w:t>
      </w:r>
    </w:p>
    <w:p w:rsidR="00536042" w:rsidRPr="00536042" w:rsidRDefault="00536042" w:rsidP="00536042">
      <w:pPr>
        <w:spacing w:after="0" w:line="240" w:lineRule="auto"/>
        <w:jc w:val="both"/>
        <w:rPr>
          <w:rFonts w:ascii="Times New Roman" w:hAnsi="Times New Roman" w:cs="Times New Roman"/>
          <w:sz w:val="20"/>
          <w:szCs w:val="20"/>
        </w:rPr>
      </w:pPr>
      <w:r w:rsidRPr="00536042">
        <w:rPr>
          <w:rFonts w:ascii="Times New Roman" w:hAnsi="Times New Roman" w:cs="Times New Roman"/>
          <w:sz w:val="20"/>
          <w:szCs w:val="20"/>
        </w:rPr>
        <w:t>• Lineamientos para la Evaluación Interna 2016 de los Programas Sociales del Distrito Federal Operados en el 2015</w:t>
      </w:r>
    </w:p>
    <w:p w:rsidR="00536042" w:rsidRPr="00536042" w:rsidRDefault="00536042" w:rsidP="00536042">
      <w:pPr>
        <w:spacing w:after="0" w:line="240" w:lineRule="auto"/>
        <w:jc w:val="both"/>
        <w:rPr>
          <w:rFonts w:ascii="Times New Roman" w:hAnsi="Times New Roman" w:cs="Times New Roman"/>
          <w:sz w:val="20"/>
          <w:szCs w:val="20"/>
        </w:rPr>
      </w:pPr>
      <w:r w:rsidRPr="00536042">
        <w:rPr>
          <w:rFonts w:ascii="Times New Roman" w:hAnsi="Times New Roman" w:cs="Times New Roman"/>
          <w:sz w:val="20"/>
          <w:szCs w:val="20"/>
        </w:rPr>
        <w:t>•Reglas de Operación del Programa Social “Apoyos Económicos a Deportistas Destacados, Prospectos Deportivos y/o Promotores Deportivos 2015”</w:t>
      </w:r>
    </w:p>
    <w:p w:rsidR="00536042" w:rsidRPr="00536042" w:rsidRDefault="00536042" w:rsidP="00536042">
      <w:pPr>
        <w:spacing w:after="0" w:line="240" w:lineRule="auto"/>
        <w:jc w:val="both"/>
        <w:rPr>
          <w:rFonts w:ascii="Times New Roman" w:hAnsi="Times New Roman" w:cs="Times New Roman"/>
          <w:sz w:val="20"/>
          <w:szCs w:val="20"/>
        </w:rPr>
      </w:pPr>
      <w:r w:rsidRPr="00536042">
        <w:rPr>
          <w:rFonts w:ascii="Times New Roman" w:hAnsi="Times New Roman" w:cs="Times New Roman"/>
          <w:sz w:val="20"/>
          <w:szCs w:val="20"/>
        </w:rPr>
        <w:t>•Padrón de Beneficiarios del Programa Social “Apoyos Económicos a Deportistas Destacados, Prospectos Deportivos y/o Promotores Deportivos 2015”</w:t>
      </w:r>
    </w:p>
    <w:p w:rsidR="00BC35DF" w:rsidRPr="00CB21D3" w:rsidRDefault="00BC35DF" w:rsidP="00CB21D3">
      <w:pPr>
        <w:spacing w:after="0" w:line="240" w:lineRule="auto"/>
        <w:jc w:val="both"/>
        <w:rPr>
          <w:rFonts w:ascii="Times New Roman" w:hAnsi="Times New Roman" w:cs="Times New Roman"/>
          <w:sz w:val="20"/>
          <w:szCs w:val="20"/>
        </w:rPr>
      </w:pPr>
    </w:p>
    <w:p w:rsidR="009D4B48" w:rsidRPr="005C625A" w:rsidRDefault="009D4B48" w:rsidP="00536042">
      <w:pPr>
        <w:spacing w:after="0" w:line="240" w:lineRule="auto"/>
        <w:jc w:val="center"/>
        <w:rPr>
          <w:rFonts w:ascii="Times New Roman" w:hAnsi="Times New Roman" w:cs="Times New Roman"/>
          <w:b/>
          <w:sz w:val="20"/>
          <w:szCs w:val="20"/>
        </w:rPr>
      </w:pPr>
    </w:p>
    <w:sectPr w:rsidR="009D4B48" w:rsidRPr="005C625A" w:rsidSect="004E29EB">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6B" w:rsidRDefault="006B126B" w:rsidP="009A4F33">
      <w:pPr>
        <w:spacing w:after="0" w:line="240" w:lineRule="auto"/>
      </w:pPr>
      <w:r>
        <w:separator/>
      </w:r>
    </w:p>
  </w:endnote>
  <w:endnote w:type="continuationSeparator" w:id="0">
    <w:p w:rsidR="006B126B" w:rsidRDefault="006B126B" w:rsidP="009A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6B" w:rsidRDefault="006B126B" w:rsidP="009A4F33">
      <w:pPr>
        <w:spacing w:after="0" w:line="240" w:lineRule="auto"/>
      </w:pPr>
      <w:r>
        <w:separator/>
      </w:r>
    </w:p>
  </w:footnote>
  <w:footnote w:type="continuationSeparator" w:id="0">
    <w:p w:rsidR="006B126B" w:rsidRDefault="006B126B" w:rsidP="009A4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5E67"/>
    <w:rsid w:val="000130A1"/>
    <w:rsid w:val="00013C26"/>
    <w:rsid w:val="00017ADF"/>
    <w:rsid w:val="000848C3"/>
    <w:rsid w:val="00091994"/>
    <w:rsid w:val="000B76D2"/>
    <w:rsid w:val="000C04CC"/>
    <w:rsid w:val="000C3669"/>
    <w:rsid w:val="000D1E4A"/>
    <w:rsid w:val="000E1288"/>
    <w:rsid w:val="000E13F6"/>
    <w:rsid w:val="000E35BC"/>
    <w:rsid w:val="000F75A0"/>
    <w:rsid w:val="00102317"/>
    <w:rsid w:val="00114F3A"/>
    <w:rsid w:val="00135A57"/>
    <w:rsid w:val="00136230"/>
    <w:rsid w:val="0015395B"/>
    <w:rsid w:val="0016148F"/>
    <w:rsid w:val="001663C1"/>
    <w:rsid w:val="001839D7"/>
    <w:rsid w:val="00184962"/>
    <w:rsid w:val="001919FB"/>
    <w:rsid w:val="001A2F87"/>
    <w:rsid w:val="001A3DE2"/>
    <w:rsid w:val="001B139B"/>
    <w:rsid w:val="001C1296"/>
    <w:rsid w:val="001C22D2"/>
    <w:rsid w:val="001C5D66"/>
    <w:rsid w:val="001C6213"/>
    <w:rsid w:val="001D0ED9"/>
    <w:rsid w:val="001F7074"/>
    <w:rsid w:val="00201C22"/>
    <w:rsid w:val="0020774B"/>
    <w:rsid w:val="00214D69"/>
    <w:rsid w:val="00217729"/>
    <w:rsid w:val="00223314"/>
    <w:rsid w:val="0022383A"/>
    <w:rsid w:val="00241409"/>
    <w:rsid w:val="00246D04"/>
    <w:rsid w:val="00255871"/>
    <w:rsid w:val="002569B7"/>
    <w:rsid w:val="0026423D"/>
    <w:rsid w:val="002758E9"/>
    <w:rsid w:val="00291232"/>
    <w:rsid w:val="00297139"/>
    <w:rsid w:val="002A1782"/>
    <w:rsid w:val="002A5AE4"/>
    <w:rsid w:val="002A79DD"/>
    <w:rsid w:val="002B1E02"/>
    <w:rsid w:val="002C02F4"/>
    <w:rsid w:val="002D4269"/>
    <w:rsid w:val="002E588A"/>
    <w:rsid w:val="00310ABF"/>
    <w:rsid w:val="003256A0"/>
    <w:rsid w:val="0032575A"/>
    <w:rsid w:val="0032767F"/>
    <w:rsid w:val="00345B28"/>
    <w:rsid w:val="00345D64"/>
    <w:rsid w:val="00346973"/>
    <w:rsid w:val="00347ABE"/>
    <w:rsid w:val="003642DF"/>
    <w:rsid w:val="003838FA"/>
    <w:rsid w:val="0039448B"/>
    <w:rsid w:val="0039518A"/>
    <w:rsid w:val="003A1B7E"/>
    <w:rsid w:val="003C3584"/>
    <w:rsid w:val="003C4258"/>
    <w:rsid w:val="003C4EC6"/>
    <w:rsid w:val="003C5BB4"/>
    <w:rsid w:val="003E3046"/>
    <w:rsid w:val="003F36F4"/>
    <w:rsid w:val="00405B89"/>
    <w:rsid w:val="00406120"/>
    <w:rsid w:val="00411028"/>
    <w:rsid w:val="0044529A"/>
    <w:rsid w:val="00447437"/>
    <w:rsid w:val="00447B21"/>
    <w:rsid w:val="0045588B"/>
    <w:rsid w:val="00491735"/>
    <w:rsid w:val="00496DE5"/>
    <w:rsid w:val="004A4271"/>
    <w:rsid w:val="004A5E67"/>
    <w:rsid w:val="004B4F7C"/>
    <w:rsid w:val="004C26B2"/>
    <w:rsid w:val="004E29EB"/>
    <w:rsid w:val="004E618B"/>
    <w:rsid w:val="004F02D3"/>
    <w:rsid w:val="004F0990"/>
    <w:rsid w:val="00502BDD"/>
    <w:rsid w:val="00513A60"/>
    <w:rsid w:val="005216EA"/>
    <w:rsid w:val="005312C3"/>
    <w:rsid w:val="00536042"/>
    <w:rsid w:val="00580C3D"/>
    <w:rsid w:val="00586FF4"/>
    <w:rsid w:val="00595978"/>
    <w:rsid w:val="005C625A"/>
    <w:rsid w:val="005E7D18"/>
    <w:rsid w:val="006006CA"/>
    <w:rsid w:val="00600D98"/>
    <w:rsid w:val="00606F7F"/>
    <w:rsid w:val="006151CE"/>
    <w:rsid w:val="00617971"/>
    <w:rsid w:val="0062028A"/>
    <w:rsid w:val="00633F97"/>
    <w:rsid w:val="00641E22"/>
    <w:rsid w:val="00676C84"/>
    <w:rsid w:val="00684886"/>
    <w:rsid w:val="006B126B"/>
    <w:rsid w:val="006B5DC6"/>
    <w:rsid w:val="006D1CD3"/>
    <w:rsid w:val="006E5D01"/>
    <w:rsid w:val="006F6097"/>
    <w:rsid w:val="0070472D"/>
    <w:rsid w:val="00716F12"/>
    <w:rsid w:val="007226CF"/>
    <w:rsid w:val="007310DD"/>
    <w:rsid w:val="00731253"/>
    <w:rsid w:val="00732895"/>
    <w:rsid w:val="00764935"/>
    <w:rsid w:val="007769FC"/>
    <w:rsid w:val="00780F88"/>
    <w:rsid w:val="007823D9"/>
    <w:rsid w:val="00783F0C"/>
    <w:rsid w:val="007938DA"/>
    <w:rsid w:val="00793DEB"/>
    <w:rsid w:val="007A1BB2"/>
    <w:rsid w:val="00800729"/>
    <w:rsid w:val="00803BF9"/>
    <w:rsid w:val="008114DF"/>
    <w:rsid w:val="00820A80"/>
    <w:rsid w:val="00845C1B"/>
    <w:rsid w:val="008731C4"/>
    <w:rsid w:val="0088611F"/>
    <w:rsid w:val="0089752E"/>
    <w:rsid w:val="008A7B47"/>
    <w:rsid w:val="008C2BA4"/>
    <w:rsid w:val="008C6444"/>
    <w:rsid w:val="008D2ED5"/>
    <w:rsid w:val="008E33A4"/>
    <w:rsid w:val="008F781D"/>
    <w:rsid w:val="00911CAC"/>
    <w:rsid w:val="009170C7"/>
    <w:rsid w:val="009615F7"/>
    <w:rsid w:val="00980D6E"/>
    <w:rsid w:val="00986DC9"/>
    <w:rsid w:val="00990751"/>
    <w:rsid w:val="009A3E3C"/>
    <w:rsid w:val="009A4F33"/>
    <w:rsid w:val="009A637D"/>
    <w:rsid w:val="009D4B48"/>
    <w:rsid w:val="009D7DD5"/>
    <w:rsid w:val="009F2602"/>
    <w:rsid w:val="00A259B7"/>
    <w:rsid w:val="00A4610B"/>
    <w:rsid w:val="00A47FA0"/>
    <w:rsid w:val="00A621C9"/>
    <w:rsid w:val="00A63574"/>
    <w:rsid w:val="00A947E9"/>
    <w:rsid w:val="00AA70D4"/>
    <w:rsid w:val="00AC4423"/>
    <w:rsid w:val="00AD1CF1"/>
    <w:rsid w:val="00B004A5"/>
    <w:rsid w:val="00B043C9"/>
    <w:rsid w:val="00B24847"/>
    <w:rsid w:val="00B33C84"/>
    <w:rsid w:val="00B346B0"/>
    <w:rsid w:val="00B43FC5"/>
    <w:rsid w:val="00B51B3D"/>
    <w:rsid w:val="00B72C65"/>
    <w:rsid w:val="00B760FF"/>
    <w:rsid w:val="00B77B9E"/>
    <w:rsid w:val="00B82598"/>
    <w:rsid w:val="00B8754D"/>
    <w:rsid w:val="00BB1065"/>
    <w:rsid w:val="00BB20E5"/>
    <w:rsid w:val="00BB2A0E"/>
    <w:rsid w:val="00BB375D"/>
    <w:rsid w:val="00BC121C"/>
    <w:rsid w:val="00BC35DF"/>
    <w:rsid w:val="00BC66C5"/>
    <w:rsid w:val="00BE0A19"/>
    <w:rsid w:val="00BE5ECF"/>
    <w:rsid w:val="00BF7A32"/>
    <w:rsid w:val="00C16DD4"/>
    <w:rsid w:val="00C32E56"/>
    <w:rsid w:val="00C335EF"/>
    <w:rsid w:val="00C34385"/>
    <w:rsid w:val="00C43121"/>
    <w:rsid w:val="00C43BB7"/>
    <w:rsid w:val="00C54319"/>
    <w:rsid w:val="00C72C22"/>
    <w:rsid w:val="00C95867"/>
    <w:rsid w:val="00CA3572"/>
    <w:rsid w:val="00CB21D3"/>
    <w:rsid w:val="00CD79C6"/>
    <w:rsid w:val="00CF1FFC"/>
    <w:rsid w:val="00D046D4"/>
    <w:rsid w:val="00D106E7"/>
    <w:rsid w:val="00D177C2"/>
    <w:rsid w:val="00D2018C"/>
    <w:rsid w:val="00D20E7D"/>
    <w:rsid w:val="00D27BFE"/>
    <w:rsid w:val="00D56FAF"/>
    <w:rsid w:val="00D70A11"/>
    <w:rsid w:val="00D91928"/>
    <w:rsid w:val="00DA18D5"/>
    <w:rsid w:val="00DB0D24"/>
    <w:rsid w:val="00DB1DAF"/>
    <w:rsid w:val="00DF41F5"/>
    <w:rsid w:val="00E042CC"/>
    <w:rsid w:val="00E12086"/>
    <w:rsid w:val="00E13FE3"/>
    <w:rsid w:val="00E16BFD"/>
    <w:rsid w:val="00E22FFE"/>
    <w:rsid w:val="00E2465F"/>
    <w:rsid w:val="00E27C59"/>
    <w:rsid w:val="00E3404F"/>
    <w:rsid w:val="00E44A06"/>
    <w:rsid w:val="00E548F7"/>
    <w:rsid w:val="00E643EB"/>
    <w:rsid w:val="00E71599"/>
    <w:rsid w:val="00E73E87"/>
    <w:rsid w:val="00E744AB"/>
    <w:rsid w:val="00E85C8B"/>
    <w:rsid w:val="00E91E32"/>
    <w:rsid w:val="00E93193"/>
    <w:rsid w:val="00E94BCD"/>
    <w:rsid w:val="00E958B2"/>
    <w:rsid w:val="00EB6B2A"/>
    <w:rsid w:val="00EC1031"/>
    <w:rsid w:val="00EC56BE"/>
    <w:rsid w:val="00ED1DB4"/>
    <w:rsid w:val="00ED583D"/>
    <w:rsid w:val="00EE19A2"/>
    <w:rsid w:val="00EE69EB"/>
    <w:rsid w:val="00EF34C7"/>
    <w:rsid w:val="00EF4A4B"/>
    <w:rsid w:val="00F05675"/>
    <w:rsid w:val="00F062D6"/>
    <w:rsid w:val="00F215F3"/>
    <w:rsid w:val="00F37B1D"/>
    <w:rsid w:val="00F4052E"/>
    <w:rsid w:val="00F42762"/>
    <w:rsid w:val="00F46B22"/>
    <w:rsid w:val="00F5273A"/>
    <w:rsid w:val="00F62653"/>
    <w:rsid w:val="00F7214A"/>
    <w:rsid w:val="00F73DD8"/>
    <w:rsid w:val="00F74674"/>
    <w:rsid w:val="00F90A53"/>
    <w:rsid w:val="00F92AB3"/>
    <w:rsid w:val="00FB5308"/>
    <w:rsid w:val="00FB5E8C"/>
    <w:rsid w:val="00FE188D"/>
    <w:rsid w:val="00FE322D"/>
    <w:rsid w:val="00FE4216"/>
    <w:rsid w:val="00FE6941"/>
    <w:rsid w:val="00FE70D0"/>
    <w:rsid w:val="00FF623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6BC7F-9677-4542-907C-D9D3A87B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95B"/>
  </w:style>
  <w:style w:type="paragraph" w:styleId="Ttulo1">
    <w:name w:val="heading 1"/>
    <w:basedOn w:val="Normal"/>
    <w:next w:val="Normal"/>
    <w:link w:val="Ttulo1Car"/>
    <w:uiPriority w:val="9"/>
    <w:qFormat/>
    <w:rsid w:val="00D10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06E7"/>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9A4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F33"/>
  </w:style>
  <w:style w:type="paragraph" w:styleId="Piedepgina">
    <w:name w:val="footer"/>
    <w:basedOn w:val="Normal"/>
    <w:link w:val="PiedepginaCar"/>
    <w:uiPriority w:val="99"/>
    <w:unhideWhenUsed/>
    <w:rsid w:val="009A4F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F33"/>
  </w:style>
  <w:style w:type="paragraph" w:styleId="Prrafodelista">
    <w:name w:val="List Paragraph"/>
    <w:basedOn w:val="Normal"/>
    <w:uiPriority w:val="34"/>
    <w:qFormat/>
    <w:rsid w:val="00327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316034">
      <w:bodyDiv w:val="1"/>
      <w:marLeft w:val="0"/>
      <w:marRight w:val="0"/>
      <w:marTop w:val="0"/>
      <w:marBottom w:val="0"/>
      <w:divBdr>
        <w:top w:val="none" w:sz="0" w:space="0" w:color="auto"/>
        <w:left w:val="none" w:sz="0" w:space="0" w:color="auto"/>
        <w:bottom w:val="none" w:sz="0" w:space="0" w:color="auto"/>
        <w:right w:val="none" w:sz="0" w:space="0" w:color="auto"/>
      </w:divBdr>
    </w:div>
    <w:div w:id="20877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F455-45AA-43DB-AADA-A4FB03B3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3936</Words>
  <Characters>21649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2016-06-23T05:20:00Z</dcterms:created>
  <dcterms:modified xsi:type="dcterms:W3CDTF">2016-06-30T01:09:00Z</dcterms:modified>
</cp:coreProperties>
</file>